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B07969" w:rsidRPr="003603A0" w:rsidRDefault="00947CA5" w:rsidP="00947CA5">
      <w:pPr>
        <w:pStyle w:val="ListParagraph"/>
        <w:numPr>
          <w:ilvl w:val="0"/>
          <w:numId w:val="8"/>
        </w:numPr>
        <w:rPr>
          <w:b/>
          <w:color w:val="FF0000"/>
          <w:sz w:val="28"/>
          <w:szCs w:val="28"/>
        </w:rPr>
      </w:pPr>
      <w:r w:rsidRPr="003603A0">
        <w:rPr>
          <w:b/>
          <w:color w:val="FF0000"/>
          <w:sz w:val="28"/>
          <w:szCs w:val="28"/>
        </w:rPr>
        <w:t xml:space="preserve"> </w:t>
      </w:r>
      <w:r w:rsidR="00B07969" w:rsidRPr="003603A0">
        <w:rPr>
          <w:b/>
          <w:color w:val="FF0000"/>
          <w:sz w:val="28"/>
          <w:szCs w:val="28"/>
        </w:rPr>
        <w:t>What is diabetes?</w:t>
      </w:r>
    </w:p>
    <w:p w:rsidR="009D32F3" w:rsidRPr="003603A0" w:rsidRDefault="009D32F3" w:rsidP="009D32F3">
      <w:pPr>
        <w:rPr>
          <w:color w:val="984806" w:themeColor="accent6" w:themeShade="80"/>
          <w:sz w:val="24"/>
          <w:szCs w:val="24"/>
          <w:lang w:val="en"/>
        </w:rPr>
      </w:pPr>
      <w:r w:rsidRPr="003603A0">
        <w:rPr>
          <w:color w:val="984806" w:themeColor="accent6" w:themeShade="80"/>
          <w:sz w:val="24"/>
          <w:szCs w:val="24"/>
          <w:lang w:val="en"/>
        </w:rPr>
        <w:t>The</w:t>
      </w:r>
      <w:r w:rsidR="00910A12" w:rsidRPr="003603A0">
        <w:rPr>
          <w:color w:val="984806" w:themeColor="accent6" w:themeShade="80"/>
          <w:sz w:val="24"/>
          <w:szCs w:val="24"/>
          <w:lang w:val="en"/>
        </w:rPr>
        <w:t>re are</w:t>
      </w:r>
      <w:r w:rsidRPr="003603A0">
        <w:rPr>
          <w:color w:val="984806" w:themeColor="accent6" w:themeShade="80"/>
          <w:sz w:val="24"/>
          <w:szCs w:val="24"/>
          <w:lang w:val="en"/>
        </w:rPr>
        <w:t xml:space="preserve"> two types of diabetes</w:t>
      </w:r>
      <w:r w:rsidR="00910A12" w:rsidRPr="003603A0">
        <w:rPr>
          <w:color w:val="984806" w:themeColor="accent6" w:themeShade="80"/>
          <w:sz w:val="24"/>
          <w:szCs w:val="24"/>
          <w:lang w:val="en"/>
        </w:rPr>
        <w:t>, i</w:t>
      </w:r>
      <w:r w:rsidRPr="003603A0">
        <w:rPr>
          <w:color w:val="984806" w:themeColor="accent6" w:themeShade="80"/>
          <w:sz w:val="24"/>
          <w:szCs w:val="24"/>
          <w:lang w:val="en"/>
        </w:rPr>
        <w:t xml:space="preserve">nsulin-dependent (type 1) and noninsulin-dependent (type 2), are different disorders. While the causes, short-term effects, and treatments for the two types differ, both can cause the same long-term health problems. Both types also affect the body's ability to use digested food for energy. Diabetes </w:t>
      </w:r>
      <w:r w:rsidR="00910A12" w:rsidRPr="003603A0">
        <w:rPr>
          <w:color w:val="984806" w:themeColor="accent6" w:themeShade="80"/>
          <w:sz w:val="24"/>
          <w:szCs w:val="24"/>
          <w:lang w:val="en"/>
        </w:rPr>
        <w:t>does not</w:t>
      </w:r>
      <w:r w:rsidRPr="003603A0">
        <w:rPr>
          <w:color w:val="984806" w:themeColor="accent6" w:themeShade="80"/>
          <w:sz w:val="24"/>
          <w:szCs w:val="24"/>
          <w:lang w:val="en"/>
        </w:rPr>
        <w:t xml:space="preserve"> interfere with digestion, but it does prevent the body from using an important product of digestion, glucose (commonly known as sugar), for energy. </w:t>
      </w:r>
    </w:p>
    <w:p w:rsidR="009D32F3" w:rsidRPr="003603A0" w:rsidRDefault="009D32F3" w:rsidP="009D32F3">
      <w:pPr>
        <w:rPr>
          <w:color w:val="984806" w:themeColor="accent6" w:themeShade="80"/>
          <w:sz w:val="24"/>
          <w:szCs w:val="24"/>
          <w:lang w:val="en"/>
        </w:rPr>
      </w:pPr>
      <w:r w:rsidRPr="003603A0">
        <w:rPr>
          <w:color w:val="984806" w:themeColor="accent6" w:themeShade="80"/>
          <w:sz w:val="24"/>
          <w:szCs w:val="24"/>
          <w:lang w:val="en"/>
        </w:rPr>
        <w:t xml:space="preserve">After a meal, the digestive system breaks some food down into sugar. The blood carries the sugar throughout the body, causing blood sugar levels to rise. In response to this rise, the hormone insulin </w:t>
      </w:r>
      <w:proofErr w:type="gramStart"/>
      <w:r w:rsidRPr="003603A0">
        <w:rPr>
          <w:color w:val="984806" w:themeColor="accent6" w:themeShade="80"/>
          <w:sz w:val="24"/>
          <w:szCs w:val="24"/>
          <w:lang w:val="en"/>
        </w:rPr>
        <w:t>is released</w:t>
      </w:r>
      <w:proofErr w:type="gramEnd"/>
      <w:r w:rsidRPr="003603A0">
        <w:rPr>
          <w:color w:val="984806" w:themeColor="accent6" w:themeShade="80"/>
          <w:sz w:val="24"/>
          <w:szCs w:val="24"/>
          <w:lang w:val="en"/>
        </w:rPr>
        <w:t xml:space="preserve"> into the bloodstream to signal the body tissues to metabolize or burn the sugar for fuel, causing blood sugar levels to return to normal. A gland called the pancreas, found just behind the stomach, makes insulin. Sugar the body does not use right away goes to the liver, muscle, or fat for storage. </w:t>
      </w:r>
    </w:p>
    <w:p w:rsidR="009D32F3" w:rsidRPr="003603A0" w:rsidRDefault="009D32F3" w:rsidP="009D32F3">
      <w:pPr>
        <w:rPr>
          <w:color w:val="984806" w:themeColor="accent6" w:themeShade="80"/>
          <w:sz w:val="24"/>
          <w:szCs w:val="24"/>
          <w:lang w:val="en"/>
        </w:rPr>
      </w:pPr>
      <w:r w:rsidRPr="003603A0">
        <w:rPr>
          <w:color w:val="984806" w:themeColor="accent6" w:themeShade="80"/>
          <w:sz w:val="24"/>
          <w:szCs w:val="24"/>
          <w:lang w:val="en"/>
        </w:rPr>
        <w:t xml:space="preserve">In someone with diabetes, this process does not work correctly. In people with type 1 diabetes, the pancreas does not produce insulin. This condition usually begins in childhood. People with this kind of diabetes must have daily insulin injections to survive. </w:t>
      </w:r>
    </w:p>
    <w:p w:rsidR="001B3C6E" w:rsidRPr="003603A0" w:rsidRDefault="009D32F3" w:rsidP="009D32F3">
      <w:pPr>
        <w:rPr>
          <w:color w:val="984806" w:themeColor="accent6" w:themeShade="80"/>
          <w:sz w:val="24"/>
          <w:szCs w:val="24"/>
          <w:lang w:val="en"/>
        </w:rPr>
      </w:pPr>
      <w:r w:rsidRPr="003603A0">
        <w:rPr>
          <w:color w:val="984806" w:themeColor="accent6" w:themeShade="80"/>
          <w:sz w:val="24"/>
          <w:szCs w:val="24"/>
          <w:lang w:val="en"/>
        </w:rPr>
        <w:t xml:space="preserve">In people with type 2 diabetes the pancreas usually produces some insulin, but the body does not respond very well to the insulin signal and, therefore, does not metabolize the sugar properly, a condition called </w:t>
      </w:r>
      <w:hyperlink r:id="rId9" w:history="1">
        <w:r w:rsidRPr="003603A0">
          <w:rPr>
            <w:rStyle w:val="Hyperlink"/>
            <w:color w:val="984806" w:themeColor="accent6" w:themeShade="80"/>
            <w:sz w:val="24"/>
            <w:szCs w:val="24"/>
            <w:lang w:val="en"/>
          </w:rPr>
          <w:t>insulin resistance</w:t>
        </w:r>
      </w:hyperlink>
      <w:r w:rsidRPr="003603A0">
        <w:rPr>
          <w:color w:val="984806" w:themeColor="accent6" w:themeShade="80"/>
          <w:sz w:val="24"/>
          <w:szCs w:val="24"/>
          <w:lang w:val="en"/>
        </w:rPr>
        <w:t xml:space="preserve">. Insulin resistance is an important factor in type 2 diabetes.  </w:t>
      </w:r>
    </w:p>
    <w:p w:rsidR="009D32F3" w:rsidRPr="009D32F3" w:rsidRDefault="009D32F3" w:rsidP="009D32F3">
      <w:pPr>
        <w:rPr>
          <w:lang w:val="en"/>
        </w:rPr>
      </w:pPr>
      <w:r w:rsidRPr="001B3C6E">
        <w:rPr>
          <w:lang w:val="en"/>
        </w:rPr>
        <w:t xml:space="preserve"> </w:t>
      </w:r>
      <w:r w:rsidR="001B3C6E" w:rsidRPr="001B3C6E">
        <w:rPr>
          <w:lang w:val="en"/>
        </w:rPr>
        <w:t xml:space="preserve">Source:  </w:t>
      </w:r>
      <w:hyperlink r:id="rId10" w:history="1">
        <w:r w:rsidRPr="006C7896">
          <w:rPr>
            <w:rStyle w:val="Hyperlink"/>
            <w:lang w:val="en"/>
          </w:rPr>
          <w:t>http://diabetes.webmd.com/diabetes-faq</w:t>
        </w:r>
      </w:hyperlink>
      <w:r>
        <w:rPr>
          <w:lang w:val="en"/>
        </w:rPr>
        <w:t xml:space="preserve"> </w:t>
      </w:r>
    </w:p>
    <w:p w:rsidR="009D32F3" w:rsidRDefault="009D32F3"/>
    <w:p w:rsidR="00B07969" w:rsidRPr="003603A0" w:rsidRDefault="00947CA5" w:rsidP="00947CA5">
      <w:pPr>
        <w:pStyle w:val="ListParagraph"/>
        <w:numPr>
          <w:ilvl w:val="0"/>
          <w:numId w:val="8"/>
        </w:numPr>
        <w:rPr>
          <w:b/>
          <w:color w:val="FF0000"/>
          <w:sz w:val="28"/>
          <w:szCs w:val="28"/>
        </w:rPr>
      </w:pPr>
      <w:r>
        <w:rPr>
          <w:b/>
          <w:sz w:val="28"/>
          <w:szCs w:val="28"/>
        </w:rPr>
        <w:t xml:space="preserve"> </w:t>
      </w:r>
      <w:r w:rsidR="00B07969" w:rsidRPr="003603A0">
        <w:rPr>
          <w:b/>
          <w:color w:val="FF0000"/>
          <w:sz w:val="28"/>
          <w:szCs w:val="28"/>
        </w:rPr>
        <w:t>What is pre-diabetes?</w:t>
      </w:r>
    </w:p>
    <w:p w:rsidR="001B3C6E" w:rsidRPr="003603A0" w:rsidRDefault="009D32F3">
      <w:pPr>
        <w:rPr>
          <w:color w:val="C00000"/>
          <w:sz w:val="24"/>
          <w:szCs w:val="24"/>
        </w:rPr>
      </w:pPr>
      <w:r w:rsidRPr="003603A0">
        <w:rPr>
          <w:color w:val="C00000"/>
          <w:sz w:val="24"/>
          <w:szCs w:val="24"/>
        </w:rPr>
        <w:t>Before people develop type 2 diabetes, they usually have "</w:t>
      </w:r>
      <w:proofErr w:type="spellStart"/>
      <w:r w:rsidRPr="003603A0">
        <w:rPr>
          <w:color w:val="C00000"/>
          <w:sz w:val="24"/>
          <w:szCs w:val="24"/>
        </w:rPr>
        <w:t>prediabetes</w:t>
      </w:r>
      <w:proofErr w:type="spellEnd"/>
      <w:r w:rsidRPr="003603A0">
        <w:rPr>
          <w:color w:val="C00000"/>
          <w:sz w:val="24"/>
          <w:szCs w:val="24"/>
        </w:rPr>
        <w:t>" — blood glucose levels that are higher than normal</w:t>
      </w:r>
      <w:r w:rsidR="00BF440B" w:rsidRPr="003603A0">
        <w:rPr>
          <w:color w:val="C00000"/>
          <w:sz w:val="24"/>
          <w:szCs w:val="24"/>
        </w:rPr>
        <w:t xml:space="preserve"> </w:t>
      </w:r>
      <w:r w:rsidRPr="003603A0">
        <w:rPr>
          <w:color w:val="C00000"/>
          <w:sz w:val="24"/>
          <w:szCs w:val="24"/>
        </w:rPr>
        <w:t xml:space="preserve">but </w:t>
      </w:r>
      <w:r w:rsidR="001B3C6E" w:rsidRPr="003603A0">
        <w:rPr>
          <w:color w:val="C00000"/>
          <w:sz w:val="24"/>
          <w:szCs w:val="24"/>
        </w:rPr>
        <w:t>not</w:t>
      </w:r>
      <w:r w:rsidRPr="003603A0">
        <w:rPr>
          <w:color w:val="C00000"/>
          <w:sz w:val="24"/>
          <w:szCs w:val="24"/>
        </w:rPr>
        <w:t xml:space="preserve"> high enough to be diagnosed as </w:t>
      </w:r>
      <w:r w:rsidR="00BF440B" w:rsidRPr="003603A0">
        <w:rPr>
          <w:color w:val="C00000"/>
          <w:sz w:val="24"/>
          <w:szCs w:val="24"/>
        </w:rPr>
        <w:t>diabetes.</w:t>
      </w:r>
      <w:r w:rsidRPr="003603A0">
        <w:rPr>
          <w:color w:val="C00000"/>
          <w:sz w:val="24"/>
          <w:szCs w:val="24"/>
        </w:rPr>
        <w:t xml:space="preserve"> </w:t>
      </w:r>
      <w:r w:rsidR="00BF440B" w:rsidRPr="003603A0">
        <w:rPr>
          <w:color w:val="C00000"/>
          <w:sz w:val="24"/>
          <w:szCs w:val="24"/>
        </w:rPr>
        <w:t xml:space="preserve"> Please see the graph below for values based on different test.  </w:t>
      </w:r>
      <w:r w:rsidRPr="003603A0">
        <w:rPr>
          <w:color w:val="C00000"/>
          <w:sz w:val="24"/>
          <w:szCs w:val="24"/>
        </w:rPr>
        <w:t xml:space="preserve">Recent research has shown that some long-term damage to the body, especially the heart and circulatory system, may already be occurring during </w:t>
      </w:r>
      <w:proofErr w:type="spellStart"/>
      <w:r w:rsidRPr="003603A0">
        <w:rPr>
          <w:color w:val="C00000"/>
          <w:sz w:val="24"/>
          <w:szCs w:val="24"/>
        </w:rPr>
        <w:t>prediabetes</w:t>
      </w:r>
      <w:proofErr w:type="spellEnd"/>
      <w:r w:rsidRPr="003603A0">
        <w:rPr>
          <w:color w:val="C00000"/>
          <w:sz w:val="24"/>
          <w:szCs w:val="24"/>
        </w:rPr>
        <w:t xml:space="preserve">. The good news is there are things you can do to prevent or delay the development of type 2 diabetes. </w:t>
      </w:r>
    </w:p>
    <w:p w:rsidR="00BF440B" w:rsidRPr="003603A0" w:rsidRDefault="00BF440B" w:rsidP="00BF440B">
      <w:pPr>
        <w:rPr>
          <w:color w:val="C00000"/>
          <w:sz w:val="24"/>
          <w:szCs w:val="24"/>
        </w:rPr>
      </w:pPr>
      <w:proofErr w:type="gramStart"/>
      <w:r w:rsidRPr="003603A0">
        <w:rPr>
          <w:color w:val="C00000"/>
          <w:sz w:val="24"/>
          <w:szCs w:val="24"/>
        </w:rPr>
        <w:t>There are three different tests your doctor can use to determine whether you have diabetes:</w:t>
      </w:r>
      <w:proofErr w:type="gramEnd"/>
    </w:p>
    <w:p w:rsidR="00BF440B" w:rsidRPr="003603A0" w:rsidRDefault="00BF440B" w:rsidP="00BF440B">
      <w:pPr>
        <w:numPr>
          <w:ilvl w:val="0"/>
          <w:numId w:val="1"/>
        </w:numPr>
        <w:rPr>
          <w:color w:val="C00000"/>
          <w:sz w:val="24"/>
          <w:szCs w:val="24"/>
        </w:rPr>
      </w:pPr>
      <w:r w:rsidRPr="003603A0">
        <w:rPr>
          <w:color w:val="C00000"/>
          <w:sz w:val="24"/>
          <w:szCs w:val="24"/>
        </w:rPr>
        <w:t>The A1C test greater than 5.7 but less than 6.5</w:t>
      </w:r>
    </w:p>
    <w:p w:rsidR="00BF440B" w:rsidRPr="003603A0" w:rsidRDefault="00BF440B" w:rsidP="00BF440B">
      <w:pPr>
        <w:numPr>
          <w:ilvl w:val="0"/>
          <w:numId w:val="1"/>
        </w:numPr>
        <w:rPr>
          <w:color w:val="C00000"/>
          <w:sz w:val="24"/>
          <w:szCs w:val="24"/>
        </w:rPr>
      </w:pPr>
      <w:r w:rsidRPr="003603A0">
        <w:rPr>
          <w:color w:val="C00000"/>
          <w:sz w:val="24"/>
          <w:szCs w:val="24"/>
        </w:rPr>
        <w:lastRenderedPageBreak/>
        <w:t>The fasting plasma glucose test (FPG) greater than 100 but less than 126</w:t>
      </w:r>
    </w:p>
    <w:p w:rsidR="00BF440B" w:rsidRPr="003603A0" w:rsidRDefault="00BF440B" w:rsidP="00BF440B">
      <w:pPr>
        <w:numPr>
          <w:ilvl w:val="0"/>
          <w:numId w:val="1"/>
        </w:numPr>
        <w:rPr>
          <w:color w:val="C00000"/>
          <w:sz w:val="24"/>
          <w:szCs w:val="24"/>
        </w:rPr>
      </w:pPr>
      <w:r w:rsidRPr="003603A0">
        <w:rPr>
          <w:color w:val="C00000"/>
          <w:sz w:val="24"/>
          <w:szCs w:val="24"/>
        </w:rPr>
        <w:t>or the oral glucose tolerance test (OGTT) greater than 140 but less than 200</w:t>
      </w:r>
    </w:p>
    <w:p w:rsidR="00BF440B" w:rsidRDefault="00BF440B"/>
    <w:p w:rsidR="001B3C6E" w:rsidRDefault="001B3C6E">
      <w:r w:rsidRPr="001B3C6E">
        <w:drawing>
          <wp:inline distT="0" distB="0" distL="0" distR="0">
            <wp:extent cx="5572125" cy="3648075"/>
            <wp:effectExtent l="0" t="0" r="9525" b="9525"/>
            <wp:docPr id="1" name="Picture 1" descr="Blood Glucose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Glucose Te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3648075"/>
                    </a:xfrm>
                    <a:prstGeom prst="rect">
                      <a:avLst/>
                    </a:prstGeom>
                    <a:noFill/>
                    <a:ln>
                      <a:noFill/>
                    </a:ln>
                  </pic:spPr>
                </pic:pic>
              </a:graphicData>
            </a:graphic>
          </wp:inline>
        </w:drawing>
      </w:r>
    </w:p>
    <w:p w:rsidR="009D32F3" w:rsidRDefault="001B3C6E">
      <w:r>
        <w:t xml:space="preserve">Source:  </w:t>
      </w:r>
      <w:r w:rsidR="009D32F3">
        <w:t xml:space="preserve"> </w:t>
      </w:r>
      <w:hyperlink r:id="rId12" w:history="1">
        <w:r w:rsidR="009D32F3" w:rsidRPr="006C7896">
          <w:rPr>
            <w:rStyle w:val="Hyperlink"/>
          </w:rPr>
          <w:t>http://www.diabetes.org/diabetes-basics/prevention/pre-diabetes/</w:t>
        </w:r>
      </w:hyperlink>
      <w:r w:rsidR="009D32F3">
        <w:t xml:space="preserve"> </w:t>
      </w:r>
    </w:p>
    <w:p w:rsidR="006D10CE" w:rsidRDefault="006D10CE"/>
    <w:p w:rsidR="001B3C6E" w:rsidRPr="003603A0" w:rsidRDefault="00947CA5" w:rsidP="00947CA5">
      <w:pPr>
        <w:pStyle w:val="ListParagraph"/>
        <w:numPr>
          <w:ilvl w:val="0"/>
          <w:numId w:val="8"/>
        </w:numPr>
        <w:rPr>
          <w:b/>
          <w:color w:val="FF0000"/>
          <w:sz w:val="28"/>
          <w:szCs w:val="28"/>
        </w:rPr>
      </w:pPr>
      <w:r w:rsidRPr="003603A0">
        <w:rPr>
          <w:b/>
          <w:color w:val="FF0000"/>
          <w:sz w:val="28"/>
          <w:szCs w:val="28"/>
        </w:rPr>
        <w:t xml:space="preserve"> </w:t>
      </w:r>
      <w:r w:rsidR="00BF440B" w:rsidRPr="003603A0">
        <w:rPr>
          <w:b/>
          <w:color w:val="FF0000"/>
          <w:sz w:val="28"/>
          <w:szCs w:val="28"/>
        </w:rPr>
        <w:t>How do I know if I have diabetes?</w:t>
      </w:r>
    </w:p>
    <w:p w:rsidR="00BF440B" w:rsidRPr="003603A0" w:rsidRDefault="00BF440B" w:rsidP="00BF440B">
      <w:pPr>
        <w:rPr>
          <w:color w:val="C00000"/>
          <w:sz w:val="24"/>
          <w:szCs w:val="24"/>
        </w:rPr>
      </w:pPr>
      <w:proofErr w:type="gramStart"/>
      <w:r w:rsidRPr="003603A0">
        <w:rPr>
          <w:color w:val="C00000"/>
          <w:sz w:val="24"/>
          <w:szCs w:val="24"/>
        </w:rPr>
        <w:t>There are three different tests your doctor can use to determine whether you have diabetes:</w:t>
      </w:r>
      <w:proofErr w:type="gramEnd"/>
    </w:p>
    <w:p w:rsidR="00BF440B" w:rsidRPr="003603A0" w:rsidRDefault="00BF440B" w:rsidP="00BF440B">
      <w:pPr>
        <w:numPr>
          <w:ilvl w:val="0"/>
          <w:numId w:val="1"/>
        </w:numPr>
        <w:rPr>
          <w:color w:val="C00000"/>
          <w:sz w:val="24"/>
          <w:szCs w:val="24"/>
        </w:rPr>
      </w:pPr>
      <w:r w:rsidRPr="003603A0">
        <w:rPr>
          <w:color w:val="C00000"/>
          <w:sz w:val="24"/>
          <w:szCs w:val="24"/>
        </w:rPr>
        <w:t>The A1C test greater than 6.5</w:t>
      </w:r>
    </w:p>
    <w:p w:rsidR="00BF440B" w:rsidRPr="003603A0" w:rsidRDefault="00BF440B" w:rsidP="00BF440B">
      <w:pPr>
        <w:numPr>
          <w:ilvl w:val="0"/>
          <w:numId w:val="1"/>
        </w:numPr>
        <w:rPr>
          <w:color w:val="C00000"/>
          <w:sz w:val="24"/>
          <w:szCs w:val="24"/>
        </w:rPr>
      </w:pPr>
      <w:r w:rsidRPr="003603A0">
        <w:rPr>
          <w:color w:val="C00000"/>
          <w:sz w:val="24"/>
          <w:szCs w:val="24"/>
        </w:rPr>
        <w:t>The fasting plasma glucose test (FPG) greater than 126</w:t>
      </w:r>
    </w:p>
    <w:p w:rsidR="00BF440B" w:rsidRPr="003603A0" w:rsidRDefault="00BF440B" w:rsidP="00BF440B">
      <w:pPr>
        <w:numPr>
          <w:ilvl w:val="0"/>
          <w:numId w:val="1"/>
        </w:numPr>
        <w:rPr>
          <w:color w:val="C00000"/>
          <w:sz w:val="24"/>
          <w:szCs w:val="24"/>
        </w:rPr>
      </w:pPr>
      <w:r w:rsidRPr="003603A0">
        <w:rPr>
          <w:color w:val="C00000"/>
          <w:sz w:val="24"/>
          <w:szCs w:val="24"/>
        </w:rPr>
        <w:t>or the oral glucose tolerance test (OGTT) greater than 200</w:t>
      </w:r>
    </w:p>
    <w:p w:rsidR="00BF440B" w:rsidRPr="003603A0" w:rsidRDefault="00BF440B" w:rsidP="00BF440B">
      <w:pPr>
        <w:rPr>
          <w:color w:val="C00000"/>
          <w:sz w:val="24"/>
          <w:szCs w:val="24"/>
        </w:rPr>
      </w:pPr>
      <w:r w:rsidRPr="003603A0">
        <w:rPr>
          <w:color w:val="C00000"/>
          <w:sz w:val="24"/>
          <w:szCs w:val="24"/>
        </w:rPr>
        <w:t xml:space="preserve">The blood glucose levels measured after these tests determine whether you have a normal metabolism, or whether you have </w:t>
      </w:r>
      <w:proofErr w:type="spellStart"/>
      <w:r w:rsidRPr="003603A0">
        <w:rPr>
          <w:color w:val="C00000"/>
          <w:sz w:val="24"/>
          <w:szCs w:val="24"/>
        </w:rPr>
        <w:t>prediabetes</w:t>
      </w:r>
      <w:proofErr w:type="spellEnd"/>
      <w:r w:rsidRPr="003603A0">
        <w:rPr>
          <w:color w:val="C00000"/>
          <w:sz w:val="24"/>
          <w:szCs w:val="24"/>
        </w:rPr>
        <w:t xml:space="preserve"> or diabetes.</w:t>
      </w:r>
    </w:p>
    <w:p w:rsidR="00BF440B" w:rsidRPr="003603A0" w:rsidRDefault="00BF440B" w:rsidP="00BF440B">
      <w:pPr>
        <w:rPr>
          <w:color w:val="C00000"/>
          <w:sz w:val="24"/>
          <w:szCs w:val="24"/>
        </w:rPr>
      </w:pPr>
      <w:r w:rsidRPr="003603A0">
        <w:rPr>
          <w:color w:val="C00000"/>
          <w:sz w:val="24"/>
          <w:szCs w:val="24"/>
        </w:rPr>
        <w:lastRenderedPageBreak/>
        <w:t xml:space="preserve">If your blood glucose level is abnormal following the FPG, you have impaired fasting glucose (IFG); if your blood glucose level is abnormal following the OGTT, you have impaired glucose tolerance (IGT). Both </w:t>
      </w:r>
      <w:proofErr w:type="gramStart"/>
      <w:r w:rsidRPr="003603A0">
        <w:rPr>
          <w:color w:val="C00000"/>
          <w:sz w:val="24"/>
          <w:szCs w:val="24"/>
        </w:rPr>
        <w:t>are also known</w:t>
      </w:r>
      <w:proofErr w:type="gramEnd"/>
      <w:r w:rsidRPr="003603A0">
        <w:rPr>
          <w:color w:val="C00000"/>
          <w:sz w:val="24"/>
          <w:szCs w:val="24"/>
        </w:rPr>
        <w:t xml:space="preserve"> as </w:t>
      </w:r>
      <w:proofErr w:type="spellStart"/>
      <w:r w:rsidRPr="003603A0">
        <w:rPr>
          <w:color w:val="C00000"/>
          <w:sz w:val="24"/>
          <w:szCs w:val="24"/>
        </w:rPr>
        <w:t>prediabetes</w:t>
      </w:r>
      <w:proofErr w:type="spellEnd"/>
      <w:r w:rsidRPr="003603A0">
        <w:rPr>
          <w:color w:val="C00000"/>
          <w:sz w:val="24"/>
          <w:szCs w:val="24"/>
        </w:rPr>
        <w:t>.</w:t>
      </w:r>
    </w:p>
    <w:p w:rsidR="00BF440B" w:rsidRPr="00BF440B" w:rsidRDefault="00BF440B">
      <w:pPr>
        <w:rPr>
          <w:sz w:val="28"/>
          <w:szCs w:val="28"/>
        </w:rPr>
      </w:pPr>
    </w:p>
    <w:p w:rsidR="00B07969" w:rsidRPr="003603A0" w:rsidRDefault="00947CA5" w:rsidP="00947CA5">
      <w:pPr>
        <w:pStyle w:val="ListParagraph"/>
        <w:numPr>
          <w:ilvl w:val="0"/>
          <w:numId w:val="8"/>
        </w:numPr>
        <w:rPr>
          <w:b/>
          <w:color w:val="FF0000"/>
          <w:sz w:val="28"/>
          <w:szCs w:val="28"/>
        </w:rPr>
      </w:pPr>
      <w:r w:rsidRPr="003603A0">
        <w:rPr>
          <w:b/>
          <w:color w:val="FF0000"/>
          <w:sz w:val="28"/>
          <w:szCs w:val="28"/>
        </w:rPr>
        <w:t xml:space="preserve"> </w:t>
      </w:r>
      <w:r w:rsidR="001B3C6E" w:rsidRPr="003603A0">
        <w:rPr>
          <w:b/>
          <w:color w:val="FF0000"/>
          <w:sz w:val="28"/>
          <w:szCs w:val="28"/>
        </w:rPr>
        <w:t>If you do not have diabetes, d</w:t>
      </w:r>
      <w:r w:rsidR="00B07969" w:rsidRPr="003603A0">
        <w:rPr>
          <w:b/>
          <w:color w:val="FF0000"/>
          <w:sz w:val="28"/>
          <w:szCs w:val="28"/>
        </w:rPr>
        <w:t>o you know your risk for diabetes?</w:t>
      </w:r>
    </w:p>
    <w:p w:rsidR="001B3C6E" w:rsidRPr="007815C3" w:rsidRDefault="001B3C6E">
      <w:pPr>
        <w:rPr>
          <w:sz w:val="24"/>
          <w:szCs w:val="24"/>
        </w:rPr>
      </w:pPr>
      <w:r w:rsidRPr="003603A0">
        <w:rPr>
          <w:color w:val="C00000"/>
          <w:sz w:val="24"/>
          <w:szCs w:val="24"/>
        </w:rPr>
        <w:t xml:space="preserve">The first step to prevention is learning your risk for diabetes.  Click on the following link to know your risk </w:t>
      </w:r>
      <w:hyperlink r:id="rId13" w:history="1">
        <w:r w:rsidRPr="007815C3">
          <w:rPr>
            <w:rStyle w:val="Hyperlink"/>
            <w:sz w:val="24"/>
            <w:szCs w:val="24"/>
          </w:rPr>
          <w:t>http://www.diabetes.org/diabetes-basics/prevention/diabetes-risk-test/</w:t>
        </w:r>
      </w:hyperlink>
    </w:p>
    <w:p w:rsidR="007815C3" w:rsidRDefault="007815C3"/>
    <w:p w:rsidR="00027A8D" w:rsidRPr="003603A0" w:rsidRDefault="00947CA5" w:rsidP="00947CA5">
      <w:pPr>
        <w:pStyle w:val="ListParagraph"/>
        <w:numPr>
          <w:ilvl w:val="0"/>
          <w:numId w:val="8"/>
        </w:numPr>
        <w:rPr>
          <w:b/>
          <w:color w:val="FF0000"/>
          <w:sz w:val="28"/>
          <w:szCs w:val="28"/>
        </w:rPr>
      </w:pPr>
      <w:r w:rsidRPr="003603A0">
        <w:rPr>
          <w:b/>
          <w:color w:val="FF0000"/>
          <w:sz w:val="28"/>
          <w:szCs w:val="28"/>
        </w:rPr>
        <w:t xml:space="preserve"> </w:t>
      </w:r>
      <w:r w:rsidR="00027A8D" w:rsidRPr="003603A0">
        <w:rPr>
          <w:b/>
          <w:color w:val="FF0000"/>
          <w:sz w:val="28"/>
          <w:szCs w:val="28"/>
        </w:rPr>
        <w:t>What should I do if I think I have diabetes</w:t>
      </w:r>
      <w:r w:rsidR="007815C3" w:rsidRPr="003603A0">
        <w:rPr>
          <w:b/>
          <w:color w:val="FF0000"/>
          <w:sz w:val="28"/>
          <w:szCs w:val="28"/>
        </w:rPr>
        <w:t xml:space="preserve"> or </w:t>
      </w:r>
      <w:proofErr w:type="gramStart"/>
      <w:r w:rsidR="007815C3" w:rsidRPr="003603A0">
        <w:rPr>
          <w:b/>
          <w:color w:val="FF0000"/>
          <w:sz w:val="28"/>
          <w:szCs w:val="28"/>
        </w:rPr>
        <w:t>If</w:t>
      </w:r>
      <w:proofErr w:type="gramEnd"/>
      <w:r w:rsidR="007815C3" w:rsidRPr="003603A0">
        <w:rPr>
          <w:b/>
          <w:color w:val="FF0000"/>
          <w:sz w:val="28"/>
          <w:szCs w:val="28"/>
        </w:rPr>
        <w:t xml:space="preserve"> I am at high risk for diabetes</w:t>
      </w:r>
      <w:r w:rsidR="00027A8D" w:rsidRPr="003603A0">
        <w:rPr>
          <w:b/>
          <w:color w:val="FF0000"/>
          <w:sz w:val="28"/>
          <w:szCs w:val="28"/>
        </w:rPr>
        <w:t>?</w:t>
      </w:r>
    </w:p>
    <w:p w:rsidR="00027A8D" w:rsidRPr="003603A0" w:rsidRDefault="00027A8D" w:rsidP="00027A8D">
      <w:pPr>
        <w:pStyle w:val="ListParagraph"/>
        <w:numPr>
          <w:ilvl w:val="0"/>
          <w:numId w:val="2"/>
        </w:numPr>
        <w:rPr>
          <w:color w:val="C00000"/>
          <w:sz w:val="24"/>
          <w:szCs w:val="24"/>
        </w:rPr>
      </w:pPr>
      <w:r w:rsidRPr="003603A0">
        <w:rPr>
          <w:color w:val="C00000"/>
          <w:sz w:val="24"/>
          <w:szCs w:val="24"/>
        </w:rPr>
        <w:t>The first thing to do is to see your doctor</w:t>
      </w:r>
    </w:p>
    <w:p w:rsidR="00027A8D" w:rsidRPr="003603A0" w:rsidRDefault="00027A8D" w:rsidP="00027A8D">
      <w:pPr>
        <w:pStyle w:val="ListParagraph"/>
        <w:numPr>
          <w:ilvl w:val="0"/>
          <w:numId w:val="2"/>
        </w:numPr>
        <w:rPr>
          <w:color w:val="C00000"/>
          <w:sz w:val="24"/>
          <w:szCs w:val="24"/>
        </w:rPr>
      </w:pPr>
      <w:r w:rsidRPr="003603A0">
        <w:rPr>
          <w:color w:val="C00000"/>
          <w:sz w:val="24"/>
          <w:szCs w:val="24"/>
        </w:rPr>
        <w:t>Get blood work that includes an A1C</w:t>
      </w:r>
      <w:r w:rsidR="00FC1E62" w:rsidRPr="003603A0">
        <w:rPr>
          <w:color w:val="C00000"/>
          <w:sz w:val="24"/>
          <w:szCs w:val="24"/>
        </w:rPr>
        <w:t xml:space="preserve">, </w:t>
      </w:r>
      <w:r w:rsidRPr="003603A0">
        <w:rPr>
          <w:color w:val="C00000"/>
          <w:sz w:val="24"/>
          <w:szCs w:val="24"/>
        </w:rPr>
        <w:t>fasting blood glucose</w:t>
      </w:r>
      <w:r w:rsidR="00FC1E62" w:rsidRPr="003603A0">
        <w:rPr>
          <w:color w:val="C00000"/>
          <w:sz w:val="24"/>
          <w:szCs w:val="24"/>
        </w:rPr>
        <w:t xml:space="preserve">, lipid panel, and BMI and waist circumference.  </w:t>
      </w:r>
    </w:p>
    <w:p w:rsidR="00027A8D" w:rsidRPr="003603A0" w:rsidRDefault="00027A8D" w:rsidP="00027A8D">
      <w:pPr>
        <w:pStyle w:val="ListParagraph"/>
        <w:numPr>
          <w:ilvl w:val="0"/>
          <w:numId w:val="2"/>
        </w:numPr>
        <w:rPr>
          <w:color w:val="C00000"/>
          <w:sz w:val="24"/>
          <w:szCs w:val="24"/>
        </w:rPr>
      </w:pPr>
      <w:r w:rsidRPr="003603A0">
        <w:rPr>
          <w:color w:val="C00000"/>
          <w:sz w:val="24"/>
          <w:szCs w:val="24"/>
        </w:rPr>
        <w:t xml:space="preserve">If you </w:t>
      </w:r>
      <w:proofErr w:type="gramStart"/>
      <w:r w:rsidRPr="003603A0">
        <w:rPr>
          <w:color w:val="C00000"/>
          <w:sz w:val="24"/>
          <w:szCs w:val="24"/>
        </w:rPr>
        <w:t>are diagnosed</w:t>
      </w:r>
      <w:proofErr w:type="gramEnd"/>
      <w:r w:rsidRPr="003603A0">
        <w:rPr>
          <w:color w:val="C00000"/>
          <w:sz w:val="24"/>
          <w:szCs w:val="24"/>
        </w:rPr>
        <w:t xml:space="preserve"> with diabetes, encourage your doctor to refer you for diabetes self-management education.</w:t>
      </w:r>
    </w:p>
    <w:p w:rsidR="00027A8D" w:rsidRDefault="00027A8D">
      <w:pPr>
        <w:rPr>
          <w:b/>
          <w:sz w:val="28"/>
          <w:szCs w:val="28"/>
        </w:rPr>
      </w:pPr>
    </w:p>
    <w:p w:rsidR="00B07969" w:rsidRPr="003603A0" w:rsidRDefault="00947CA5" w:rsidP="00947CA5">
      <w:pPr>
        <w:pStyle w:val="ListParagraph"/>
        <w:numPr>
          <w:ilvl w:val="0"/>
          <w:numId w:val="8"/>
        </w:numPr>
        <w:rPr>
          <w:b/>
          <w:color w:val="FF0000"/>
          <w:sz w:val="28"/>
          <w:szCs w:val="28"/>
        </w:rPr>
      </w:pPr>
      <w:r>
        <w:rPr>
          <w:b/>
          <w:sz w:val="28"/>
          <w:szCs w:val="28"/>
        </w:rPr>
        <w:t xml:space="preserve"> </w:t>
      </w:r>
      <w:r w:rsidR="00910A12" w:rsidRPr="003603A0">
        <w:rPr>
          <w:b/>
          <w:color w:val="FF0000"/>
          <w:sz w:val="28"/>
          <w:szCs w:val="28"/>
        </w:rPr>
        <w:t>What is diabetes self-management education (DSME)?</w:t>
      </w:r>
    </w:p>
    <w:p w:rsidR="00910A12" w:rsidRPr="00910A12" w:rsidRDefault="00910A12" w:rsidP="00910A12">
      <w:pPr>
        <w:rPr>
          <w:lang w:val="en"/>
        </w:rPr>
      </w:pPr>
      <w:r w:rsidRPr="003603A0">
        <w:rPr>
          <w:color w:val="C00000"/>
          <w:sz w:val="24"/>
          <w:szCs w:val="24"/>
          <w:lang w:val="en"/>
        </w:rPr>
        <w:t xml:space="preserve">Every person diagnosed with diabetes should attend DMSE to improve care and reduce complications from diabetes related to lack of knowledge of the disease.   Diabetes Self-Management Education (DSME) is the cornerstone of care for all individuals with diabetes who want to achieve successful health-related outcomes. The National Standards for DSME </w:t>
      </w:r>
      <w:proofErr w:type="gramStart"/>
      <w:r w:rsidRPr="003603A0">
        <w:rPr>
          <w:color w:val="C00000"/>
          <w:sz w:val="24"/>
          <w:szCs w:val="24"/>
          <w:lang w:val="en"/>
        </w:rPr>
        <w:t>are designed</w:t>
      </w:r>
      <w:proofErr w:type="gramEnd"/>
      <w:r w:rsidRPr="003603A0">
        <w:rPr>
          <w:color w:val="C00000"/>
          <w:sz w:val="24"/>
          <w:szCs w:val="24"/>
          <w:lang w:val="en"/>
        </w:rPr>
        <w:t xml:space="preserve"> to define quality diabetes self-management education that can be implemented in diverse settings and will facilitate improvement in health care outcomes. The dynamic health care process obligates the diabetes community to periodically review and revise these standards to reflect advances in scientific knowledge and health care.</w:t>
      </w:r>
      <w:r w:rsidRPr="003603A0">
        <w:rPr>
          <w:color w:val="C00000"/>
          <w:lang w:val="en"/>
        </w:rPr>
        <w:t xml:space="preserve">   </w:t>
      </w:r>
      <w:r>
        <w:rPr>
          <w:lang w:val="en"/>
        </w:rPr>
        <w:t xml:space="preserve">Source:  </w:t>
      </w:r>
      <w:hyperlink r:id="rId14" w:history="1">
        <w:r w:rsidRPr="006C7896">
          <w:rPr>
            <w:rStyle w:val="Hyperlink"/>
            <w:lang w:val="en"/>
          </w:rPr>
          <w:t>www.diabe</w:t>
        </w:r>
        <w:r w:rsidRPr="006C7896">
          <w:rPr>
            <w:rStyle w:val="Hyperlink"/>
            <w:lang w:val="en"/>
          </w:rPr>
          <w:t>tes.org</w:t>
        </w:r>
      </w:hyperlink>
      <w:r>
        <w:rPr>
          <w:lang w:val="en"/>
        </w:rPr>
        <w:t xml:space="preserve"> </w:t>
      </w:r>
    </w:p>
    <w:p w:rsidR="00910A12" w:rsidRDefault="00910A12"/>
    <w:p w:rsidR="00B07969" w:rsidRPr="003603A0" w:rsidRDefault="00947CA5" w:rsidP="00947CA5">
      <w:pPr>
        <w:pStyle w:val="ListParagraph"/>
        <w:numPr>
          <w:ilvl w:val="0"/>
          <w:numId w:val="8"/>
        </w:numPr>
        <w:rPr>
          <w:b/>
          <w:color w:val="FF0000"/>
          <w:sz w:val="28"/>
          <w:szCs w:val="28"/>
        </w:rPr>
      </w:pPr>
      <w:r w:rsidRPr="003603A0">
        <w:rPr>
          <w:b/>
          <w:color w:val="FF0000"/>
          <w:sz w:val="28"/>
          <w:szCs w:val="28"/>
        </w:rPr>
        <w:t xml:space="preserve"> </w:t>
      </w:r>
      <w:r w:rsidR="00982F2C" w:rsidRPr="003603A0">
        <w:rPr>
          <w:b/>
          <w:color w:val="FF0000"/>
          <w:sz w:val="28"/>
          <w:szCs w:val="28"/>
        </w:rPr>
        <w:t>What is hypoglycemia?</w:t>
      </w:r>
    </w:p>
    <w:p w:rsidR="00982F2C" w:rsidRPr="003603A0" w:rsidRDefault="00982F2C" w:rsidP="00982F2C">
      <w:pPr>
        <w:rPr>
          <w:color w:val="C00000"/>
          <w:sz w:val="24"/>
          <w:szCs w:val="24"/>
        </w:rPr>
      </w:pPr>
      <w:r w:rsidRPr="003603A0">
        <w:rPr>
          <w:color w:val="C00000"/>
          <w:sz w:val="24"/>
          <w:szCs w:val="24"/>
        </w:rPr>
        <w:t xml:space="preserve">Hypoglycemia, also called low blood glucose or low blood sugar, occurs when blood glucose drops below normal levels. Glucose, an important source of energy for the body, comes from </w:t>
      </w:r>
      <w:r w:rsidRPr="003603A0">
        <w:rPr>
          <w:color w:val="C00000"/>
          <w:sz w:val="24"/>
          <w:szCs w:val="24"/>
        </w:rPr>
        <w:lastRenderedPageBreak/>
        <w:t>food. Carbohydrates are the main dietary source of glucose. Rice, potatoes, bread, tortillas, cereal, milk, fruit, and sweets are all carbohydrate-rich foods.</w:t>
      </w:r>
    </w:p>
    <w:p w:rsidR="00982F2C" w:rsidRPr="003603A0" w:rsidRDefault="00982F2C" w:rsidP="00982F2C">
      <w:pPr>
        <w:rPr>
          <w:color w:val="C00000"/>
          <w:sz w:val="24"/>
          <w:szCs w:val="24"/>
        </w:rPr>
      </w:pPr>
      <w:r w:rsidRPr="003603A0">
        <w:rPr>
          <w:color w:val="C00000"/>
          <w:sz w:val="24"/>
          <w:szCs w:val="24"/>
        </w:rPr>
        <w:t>Hypoglycemia causes symptoms such as</w:t>
      </w:r>
    </w:p>
    <w:p w:rsidR="00982F2C" w:rsidRPr="003603A0" w:rsidRDefault="00982F2C" w:rsidP="00982F2C">
      <w:pPr>
        <w:numPr>
          <w:ilvl w:val="0"/>
          <w:numId w:val="3"/>
        </w:numPr>
        <w:rPr>
          <w:color w:val="C00000"/>
          <w:sz w:val="24"/>
          <w:szCs w:val="24"/>
        </w:rPr>
      </w:pPr>
      <w:r w:rsidRPr="003603A0">
        <w:rPr>
          <w:color w:val="C00000"/>
          <w:sz w:val="24"/>
          <w:szCs w:val="24"/>
        </w:rPr>
        <w:t>hunger</w:t>
      </w:r>
    </w:p>
    <w:p w:rsidR="00982F2C" w:rsidRPr="003603A0" w:rsidRDefault="00982F2C" w:rsidP="00982F2C">
      <w:pPr>
        <w:numPr>
          <w:ilvl w:val="0"/>
          <w:numId w:val="3"/>
        </w:numPr>
        <w:rPr>
          <w:color w:val="C00000"/>
          <w:sz w:val="24"/>
          <w:szCs w:val="24"/>
        </w:rPr>
      </w:pPr>
      <w:r w:rsidRPr="003603A0">
        <w:rPr>
          <w:color w:val="C00000"/>
          <w:sz w:val="24"/>
          <w:szCs w:val="24"/>
        </w:rPr>
        <w:t>shakiness</w:t>
      </w:r>
    </w:p>
    <w:p w:rsidR="00982F2C" w:rsidRPr="003603A0" w:rsidRDefault="00982F2C" w:rsidP="00982F2C">
      <w:pPr>
        <w:numPr>
          <w:ilvl w:val="0"/>
          <w:numId w:val="3"/>
        </w:numPr>
        <w:rPr>
          <w:color w:val="C00000"/>
          <w:sz w:val="24"/>
          <w:szCs w:val="24"/>
        </w:rPr>
      </w:pPr>
      <w:r w:rsidRPr="003603A0">
        <w:rPr>
          <w:color w:val="C00000"/>
          <w:sz w:val="24"/>
          <w:szCs w:val="24"/>
        </w:rPr>
        <w:t>nervousness</w:t>
      </w:r>
    </w:p>
    <w:p w:rsidR="00982F2C" w:rsidRPr="003603A0" w:rsidRDefault="00982F2C" w:rsidP="00982F2C">
      <w:pPr>
        <w:numPr>
          <w:ilvl w:val="0"/>
          <w:numId w:val="3"/>
        </w:numPr>
        <w:rPr>
          <w:color w:val="C00000"/>
          <w:sz w:val="24"/>
          <w:szCs w:val="24"/>
        </w:rPr>
      </w:pPr>
      <w:r w:rsidRPr="003603A0">
        <w:rPr>
          <w:color w:val="C00000"/>
          <w:sz w:val="24"/>
          <w:szCs w:val="24"/>
        </w:rPr>
        <w:t>sweating</w:t>
      </w:r>
    </w:p>
    <w:p w:rsidR="00982F2C" w:rsidRPr="003603A0" w:rsidRDefault="00982F2C" w:rsidP="00982F2C">
      <w:pPr>
        <w:numPr>
          <w:ilvl w:val="0"/>
          <w:numId w:val="3"/>
        </w:numPr>
        <w:rPr>
          <w:color w:val="C00000"/>
          <w:sz w:val="24"/>
          <w:szCs w:val="24"/>
        </w:rPr>
      </w:pPr>
      <w:r w:rsidRPr="003603A0">
        <w:rPr>
          <w:color w:val="C00000"/>
          <w:sz w:val="24"/>
          <w:szCs w:val="24"/>
        </w:rPr>
        <w:t>dizziness or light-headedness</w:t>
      </w:r>
    </w:p>
    <w:p w:rsidR="00982F2C" w:rsidRPr="003603A0" w:rsidRDefault="00982F2C" w:rsidP="00982F2C">
      <w:pPr>
        <w:numPr>
          <w:ilvl w:val="0"/>
          <w:numId w:val="3"/>
        </w:numPr>
        <w:rPr>
          <w:color w:val="C00000"/>
          <w:sz w:val="24"/>
          <w:szCs w:val="24"/>
        </w:rPr>
      </w:pPr>
      <w:r w:rsidRPr="003603A0">
        <w:rPr>
          <w:color w:val="C00000"/>
          <w:sz w:val="24"/>
          <w:szCs w:val="24"/>
        </w:rPr>
        <w:t>sleepiness</w:t>
      </w:r>
    </w:p>
    <w:p w:rsidR="00982F2C" w:rsidRPr="003603A0" w:rsidRDefault="00982F2C" w:rsidP="00982F2C">
      <w:pPr>
        <w:numPr>
          <w:ilvl w:val="0"/>
          <w:numId w:val="3"/>
        </w:numPr>
        <w:rPr>
          <w:color w:val="C00000"/>
          <w:sz w:val="24"/>
          <w:szCs w:val="24"/>
        </w:rPr>
      </w:pPr>
      <w:r w:rsidRPr="003603A0">
        <w:rPr>
          <w:color w:val="C00000"/>
          <w:sz w:val="24"/>
          <w:szCs w:val="24"/>
        </w:rPr>
        <w:t>confusion</w:t>
      </w:r>
    </w:p>
    <w:p w:rsidR="00982F2C" w:rsidRPr="003603A0" w:rsidRDefault="00982F2C" w:rsidP="00982F2C">
      <w:pPr>
        <w:numPr>
          <w:ilvl w:val="0"/>
          <w:numId w:val="3"/>
        </w:numPr>
        <w:rPr>
          <w:color w:val="C00000"/>
          <w:sz w:val="24"/>
          <w:szCs w:val="24"/>
        </w:rPr>
      </w:pPr>
      <w:r w:rsidRPr="003603A0">
        <w:rPr>
          <w:color w:val="C00000"/>
          <w:sz w:val="24"/>
          <w:szCs w:val="24"/>
        </w:rPr>
        <w:t>difficulty speaking</w:t>
      </w:r>
    </w:p>
    <w:p w:rsidR="00982F2C" w:rsidRPr="003603A0" w:rsidRDefault="00982F2C" w:rsidP="00982F2C">
      <w:pPr>
        <w:numPr>
          <w:ilvl w:val="0"/>
          <w:numId w:val="3"/>
        </w:numPr>
        <w:rPr>
          <w:color w:val="C00000"/>
          <w:sz w:val="24"/>
          <w:szCs w:val="24"/>
        </w:rPr>
      </w:pPr>
      <w:r w:rsidRPr="003603A0">
        <w:rPr>
          <w:color w:val="C00000"/>
          <w:sz w:val="24"/>
          <w:szCs w:val="24"/>
        </w:rPr>
        <w:t>anxiety</w:t>
      </w:r>
    </w:p>
    <w:p w:rsidR="00982F2C" w:rsidRPr="003603A0" w:rsidRDefault="00982F2C" w:rsidP="00982F2C">
      <w:pPr>
        <w:numPr>
          <w:ilvl w:val="0"/>
          <w:numId w:val="3"/>
        </w:numPr>
        <w:rPr>
          <w:color w:val="C00000"/>
          <w:sz w:val="24"/>
          <w:szCs w:val="24"/>
        </w:rPr>
      </w:pPr>
      <w:r w:rsidRPr="003603A0">
        <w:rPr>
          <w:color w:val="C00000"/>
          <w:sz w:val="24"/>
          <w:szCs w:val="24"/>
        </w:rPr>
        <w:t>weakness</w:t>
      </w:r>
    </w:p>
    <w:p w:rsidR="00982F2C" w:rsidRPr="003603A0" w:rsidRDefault="00982F2C" w:rsidP="00982F2C">
      <w:pPr>
        <w:rPr>
          <w:color w:val="C00000"/>
          <w:sz w:val="24"/>
          <w:szCs w:val="24"/>
        </w:rPr>
      </w:pPr>
      <w:r w:rsidRPr="003603A0">
        <w:rPr>
          <w:color w:val="C00000"/>
          <w:sz w:val="24"/>
          <w:szCs w:val="24"/>
        </w:rPr>
        <w:t>Hypoglycemia can also happen during sleep. Some signs of hypoglycemia during sleep include</w:t>
      </w:r>
    </w:p>
    <w:p w:rsidR="00982F2C" w:rsidRPr="003603A0" w:rsidRDefault="00982F2C" w:rsidP="00982F2C">
      <w:pPr>
        <w:numPr>
          <w:ilvl w:val="0"/>
          <w:numId w:val="4"/>
        </w:numPr>
        <w:rPr>
          <w:color w:val="C00000"/>
          <w:sz w:val="24"/>
          <w:szCs w:val="24"/>
        </w:rPr>
      </w:pPr>
      <w:r w:rsidRPr="003603A0">
        <w:rPr>
          <w:color w:val="C00000"/>
          <w:sz w:val="24"/>
          <w:szCs w:val="24"/>
        </w:rPr>
        <w:t>crying out or having nightmares</w:t>
      </w:r>
    </w:p>
    <w:p w:rsidR="00982F2C" w:rsidRPr="003603A0" w:rsidRDefault="00982F2C" w:rsidP="00982F2C">
      <w:pPr>
        <w:numPr>
          <w:ilvl w:val="0"/>
          <w:numId w:val="4"/>
        </w:numPr>
        <w:rPr>
          <w:color w:val="C00000"/>
          <w:sz w:val="24"/>
          <w:szCs w:val="24"/>
        </w:rPr>
      </w:pPr>
      <w:r w:rsidRPr="003603A0">
        <w:rPr>
          <w:color w:val="C00000"/>
          <w:sz w:val="24"/>
          <w:szCs w:val="24"/>
        </w:rPr>
        <w:t>finding pajamas or sheets damp from perspiration</w:t>
      </w:r>
    </w:p>
    <w:p w:rsidR="00982F2C" w:rsidRPr="003603A0" w:rsidRDefault="00982F2C" w:rsidP="00982F2C">
      <w:pPr>
        <w:numPr>
          <w:ilvl w:val="0"/>
          <w:numId w:val="4"/>
        </w:numPr>
        <w:rPr>
          <w:color w:val="C00000"/>
          <w:sz w:val="24"/>
          <w:szCs w:val="24"/>
        </w:rPr>
      </w:pPr>
      <w:r w:rsidRPr="003603A0">
        <w:rPr>
          <w:color w:val="C00000"/>
          <w:sz w:val="24"/>
          <w:szCs w:val="24"/>
        </w:rPr>
        <w:t>feeling tired, irritable, or confused after waking up</w:t>
      </w:r>
    </w:p>
    <w:p w:rsidR="00982F2C" w:rsidRDefault="00815322">
      <w:r>
        <w:t xml:space="preserve">Source:   </w:t>
      </w:r>
      <w:r>
        <w:fldChar w:fldCharType="begin"/>
      </w:r>
      <w:r>
        <w:instrText xml:space="preserve"> HYPERLINK "</w:instrText>
      </w:r>
      <w:r w:rsidRPr="00815322">
        <w:instrText>http://diabetes.niddk.nih.gov/dm/pubs/hypoglycemia/#what</w:instrText>
      </w:r>
      <w:r>
        <w:instrText xml:space="preserve">" </w:instrText>
      </w:r>
      <w:r>
        <w:fldChar w:fldCharType="separate"/>
      </w:r>
      <w:r w:rsidRPr="006C7896">
        <w:rPr>
          <w:rStyle w:val="Hyperlink"/>
        </w:rPr>
        <w:t>http://diabetes.niddk.nih.gov/dm/pubs/hypoglycemia/#what</w:t>
      </w:r>
      <w:r>
        <w:fldChar w:fldCharType="end"/>
      </w:r>
      <w:r>
        <w:t xml:space="preserve"> </w:t>
      </w:r>
    </w:p>
    <w:p w:rsidR="00B07969" w:rsidRPr="003603A0" w:rsidRDefault="00947CA5" w:rsidP="00947CA5">
      <w:pPr>
        <w:pStyle w:val="ListParagraph"/>
        <w:numPr>
          <w:ilvl w:val="0"/>
          <w:numId w:val="8"/>
        </w:numPr>
        <w:rPr>
          <w:b/>
          <w:color w:val="FF0000"/>
          <w:sz w:val="28"/>
          <w:szCs w:val="28"/>
        </w:rPr>
      </w:pPr>
      <w:r>
        <w:rPr>
          <w:b/>
          <w:sz w:val="28"/>
          <w:szCs w:val="28"/>
        </w:rPr>
        <w:t xml:space="preserve"> </w:t>
      </w:r>
      <w:r w:rsidR="00982F2C" w:rsidRPr="003603A0">
        <w:rPr>
          <w:b/>
          <w:color w:val="FF0000"/>
          <w:sz w:val="28"/>
          <w:szCs w:val="28"/>
        </w:rPr>
        <w:t>What is hyperglycemia?</w:t>
      </w:r>
    </w:p>
    <w:p w:rsidR="005D79FD" w:rsidRPr="003603A0" w:rsidRDefault="005D79FD" w:rsidP="005D79FD">
      <w:pPr>
        <w:rPr>
          <w:color w:val="C00000"/>
          <w:lang w:val="en"/>
        </w:rPr>
      </w:pPr>
      <w:r w:rsidRPr="003603A0">
        <w:rPr>
          <w:color w:val="C00000"/>
          <w:lang w:val="en"/>
        </w:rPr>
        <w:t>Hyperglycemia, or high blood sugar (glucose), is a serious health problem for those with diabetes. Hyperglycemia develops when there is too much sugar in the b</w:t>
      </w:r>
      <w:r w:rsidR="008B6BA8" w:rsidRPr="003603A0">
        <w:rPr>
          <w:color w:val="C00000"/>
          <w:lang w:val="en"/>
        </w:rPr>
        <w:t>lood. T</w:t>
      </w:r>
      <w:r w:rsidRPr="003603A0">
        <w:rPr>
          <w:color w:val="C00000"/>
          <w:lang w:val="en"/>
        </w:rPr>
        <w:t xml:space="preserve">here are two specific </w:t>
      </w:r>
      <w:r w:rsidR="008B6BA8" w:rsidRPr="003603A0">
        <w:rPr>
          <w:color w:val="C00000"/>
          <w:lang w:val="en"/>
        </w:rPr>
        <w:t>types of hyperglycemia:</w:t>
      </w:r>
    </w:p>
    <w:p w:rsidR="005D79FD" w:rsidRPr="003603A0" w:rsidRDefault="005D79FD" w:rsidP="005D79FD">
      <w:pPr>
        <w:numPr>
          <w:ilvl w:val="0"/>
          <w:numId w:val="5"/>
        </w:numPr>
        <w:rPr>
          <w:color w:val="C00000"/>
          <w:lang w:val="en"/>
        </w:rPr>
      </w:pPr>
      <w:r w:rsidRPr="003603A0">
        <w:rPr>
          <w:b/>
          <w:bCs/>
          <w:color w:val="C00000"/>
          <w:lang w:val="en"/>
        </w:rPr>
        <w:t>Fasting hyperglycemia</w:t>
      </w:r>
      <w:r w:rsidRPr="003603A0">
        <w:rPr>
          <w:color w:val="C00000"/>
          <w:lang w:val="en"/>
        </w:rPr>
        <w:t xml:space="preserve"> </w:t>
      </w:r>
      <w:proofErr w:type="gramStart"/>
      <w:r w:rsidRPr="003603A0">
        <w:rPr>
          <w:color w:val="C00000"/>
          <w:lang w:val="en"/>
        </w:rPr>
        <w:t>is defined</w:t>
      </w:r>
      <w:proofErr w:type="gramEnd"/>
      <w:r w:rsidRPr="003603A0">
        <w:rPr>
          <w:color w:val="C00000"/>
          <w:lang w:val="en"/>
        </w:rPr>
        <w:t xml:space="preserve"> as a blood sugar greater than 130 mg/</w:t>
      </w:r>
      <w:proofErr w:type="spellStart"/>
      <w:r w:rsidRPr="003603A0">
        <w:rPr>
          <w:color w:val="C00000"/>
          <w:lang w:val="en"/>
        </w:rPr>
        <w:t>dL</w:t>
      </w:r>
      <w:proofErr w:type="spellEnd"/>
      <w:r w:rsidRPr="003603A0">
        <w:rPr>
          <w:color w:val="C00000"/>
          <w:lang w:val="en"/>
        </w:rPr>
        <w:t xml:space="preserve"> (milligrams per deciliter) after fasting for at least 8 hours.</w:t>
      </w:r>
    </w:p>
    <w:p w:rsidR="005D79FD" w:rsidRPr="003603A0" w:rsidRDefault="005D79FD" w:rsidP="005D79FD">
      <w:pPr>
        <w:numPr>
          <w:ilvl w:val="0"/>
          <w:numId w:val="5"/>
        </w:numPr>
        <w:rPr>
          <w:color w:val="C00000"/>
          <w:lang w:val="en"/>
        </w:rPr>
      </w:pPr>
      <w:r w:rsidRPr="003603A0">
        <w:rPr>
          <w:b/>
          <w:bCs/>
          <w:color w:val="C00000"/>
          <w:lang w:val="en"/>
        </w:rPr>
        <w:t>Postprandial or after-meal hyperglycemia</w:t>
      </w:r>
      <w:r w:rsidRPr="003603A0">
        <w:rPr>
          <w:color w:val="C00000"/>
          <w:lang w:val="en"/>
        </w:rPr>
        <w:t xml:space="preserve"> </w:t>
      </w:r>
      <w:proofErr w:type="gramStart"/>
      <w:r w:rsidRPr="003603A0">
        <w:rPr>
          <w:color w:val="C00000"/>
          <w:lang w:val="en"/>
        </w:rPr>
        <w:t>is defined</w:t>
      </w:r>
      <w:proofErr w:type="gramEnd"/>
      <w:r w:rsidRPr="003603A0">
        <w:rPr>
          <w:color w:val="C00000"/>
          <w:lang w:val="en"/>
        </w:rPr>
        <w:t xml:space="preserve"> as a blood sugar usually greater than 180 mg/</w:t>
      </w:r>
      <w:proofErr w:type="spellStart"/>
      <w:r w:rsidRPr="003603A0">
        <w:rPr>
          <w:color w:val="C00000"/>
          <w:lang w:val="en"/>
        </w:rPr>
        <w:t>dL</w:t>
      </w:r>
      <w:proofErr w:type="spellEnd"/>
      <w:r w:rsidRPr="003603A0">
        <w:rPr>
          <w:color w:val="C00000"/>
          <w:lang w:val="en"/>
        </w:rPr>
        <w:t xml:space="preserve">. In people without </w:t>
      </w:r>
      <w:proofErr w:type="gramStart"/>
      <w:r w:rsidRPr="003603A0">
        <w:rPr>
          <w:color w:val="C00000"/>
          <w:lang w:val="en"/>
        </w:rPr>
        <w:t>diabetes</w:t>
      </w:r>
      <w:proofErr w:type="gramEnd"/>
      <w:r w:rsidRPr="003603A0">
        <w:rPr>
          <w:color w:val="C00000"/>
          <w:lang w:val="en"/>
        </w:rPr>
        <w:t xml:space="preserve"> postprandial or post-meal sugars rarely go over 140 mg/</w:t>
      </w:r>
      <w:proofErr w:type="spellStart"/>
      <w:r w:rsidRPr="003603A0">
        <w:rPr>
          <w:color w:val="C00000"/>
          <w:lang w:val="en"/>
        </w:rPr>
        <w:t>dL</w:t>
      </w:r>
      <w:proofErr w:type="spellEnd"/>
      <w:r w:rsidRPr="003603A0">
        <w:rPr>
          <w:color w:val="C00000"/>
          <w:lang w:val="en"/>
        </w:rPr>
        <w:t>. However, occasionally after a large meal, a 1-2 hour post-meal sugar level can reach 180 mg/</w:t>
      </w:r>
      <w:proofErr w:type="spellStart"/>
      <w:r w:rsidRPr="003603A0">
        <w:rPr>
          <w:color w:val="C00000"/>
          <w:lang w:val="en"/>
        </w:rPr>
        <w:t>dL</w:t>
      </w:r>
      <w:proofErr w:type="spellEnd"/>
      <w:r w:rsidRPr="003603A0">
        <w:rPr>
          <w:color w:val="C00000"/>
          <w:lang w:val="en"/>
        </w:rPr>
        <w:t xml:space="preserve">. </w:t>
      </w:r>
      <w:r w:rsidRPr="003603A0">
        <w:rPr>
          <w:color w:val="C00000"/>
          <w:lang w:val="en"/>
        </w:rPr>
        <w:lastRenderedPageBreak/>
        <w:t xml:space="preserve">Consistently elevated high post-meal blood sugar levels can be an indicator that a person has or is at high risk for developing </w:t>
      </w:r>
      <w:hyperlink r:id="rId15" w:history="1">
        <w:r w:rsidRPr="003603A0">
          <w:rPr>
            <w:rStyle w:val="Hyperlink"/>
            <w:color w:val="C00000"/>
            <w:lang w:val="en"/>
          </w:rPr>
          <w:t>type 2 diabetes</w:t>
        </w:r>
      </w:hyperlink>
    </w:p>
    <w:p w:rsidR="008B6BA8" w:rsidRPr="003603A0" w:rsidRDefault="008B6BA8" w:rsidP="008B6BA8">
      <w:pPr>
        <w:rPr>
          <w:color w:val="C00000"/>
          <w:lang w:val="en"/>
        </w:rPr>
      </w:pPr>
      <w:r w:rsidRPr="003603A0">
        <w:rPr>
          <w:color w:val="C00000"/>
          <w:lang w:val="en"/>
        </w:rPr>
        <w:t>Early signs of hyperglycemia in diabetes may include:</w:t>
      </w:r>
    </w:p>
    <w:p w:rsidR="008B6BA8" w:rsidRPr="003603A0" w:rsidRDefault="008B6BA8" w:rsidP="008B6BA8">
      <w:pPr>
        <w:numPr>
          <w:ilvl w:val="0"/>
          <w:numId w:val="6"/>
        </w:numPr>
        <w:rPr>
          <w:color w:val="C00000"/>
          <w:lang w:val="en"/>
        </w:rPr>
      </w:pPr>
      <w:r w:rsidRPr="003603A0">
        <w:rPr>
          <w:color w:val="C00000"/>
          <w:lang w:val="en"/>
        </w:rPr>
        <w:t>Increased thirst</w:t>
      </w:r>
    </w:p>
    <w:p w:rsidR="008B6BA8" w:rsidRPr="003603A0" w:rsidRDefault="008B6BA8" w:rsidP="008B6BA8">
      <w:pPr>
        <w:numPr>
          <w:ilvl w:val="0"/>
          <w:numId w:val="6"/>
        </w:numPr>
        <w:rPr>
          <w:color w:val="C00000"/>
          <w:lang w:val="en"/>
        </w:rPr>
      </w:pPr>
      <w:r w:rsidRPr="003603A0">
        <w:rPr>
          <w:color w:val="C00000"/>
          <w:lang w:val="en"/>
        </w:rPr>
        <w:t>Headaches</w:t>
      </w:r>
    </w:p>
    <w:p w:rsidR="008B6BA8" w:rsidRPr="003603A0" w:rsidRDefault="008B6BA8" w:rsidP="008B6BA8">
      <w:pPr>
        <w:numPr>
          <w:ilvl w:val="0"/>
          <w:numId w:val="6"/>
        </w:numPr>
        <w:rPr>
          <w:color w:val="C00000"/>
          <w:lang w:val="en"/>
        </w:rPr>
      </w:pPr>
      <w:r w:rsidRPr="003603A0">
        <w:rPr>
          <w:color w:val="C00000"/>
          <w:lang w:val="en"/>
        </w:rPr>
        <w:t>Difficulty concentrating</w:t>
      </w:r>
    </w:p>
    <w:p w:rsidR="008B6BA8" w:rsidRPr="003603A0" w:rsidRDefault="008B6BA8" w:rsidP="008B6BA8">
      <w:pPr>
        <w:numPr>
          <w:ilvl w:val="0"/>
          <w:numId w:val="6"/>
        </w:numPr>
        <w:rPr>
          <w:color w:val="C00000"/>
          <w:lang w:val="en"/>
        </w:rPr>
      </w:pPr>
      <w:r w:rsidRPr="003603A0">
        <w:rPr>
          <w:color w:val="C00000"/>
          <w:lang w:val="en"/>
        </w:rPr>
        <w:t>Blurred vision</w:t>
      </w:r>
    </w:p>
    <w:p w:rsidR="008B6BA8" w:rsidRPr="003603A0" w:rsidRDefault="008B6BA8" w:rsidP="008B6BA8">
      <w:pPr>
        <w:numPr>
          <w:ilvl w:val="0"/>
          <w:numId w:val="6"/>
        </w:numPr>
        <w:rPr>
          <w:color w:val="C00000"/>
          <w:lang w:val="en"/>
        </w:rPr>
      </w:pPr>
      <w:r w:rsidRPr="003603A0">
        <w:rPr>
          <w:color w:val="C00000"/>
          <w:lang w:val="en"/>
        </w:rPr>
        <w:t>Frequent urination</w:t>
      </w:r>
    </w:p>
    <w:p w:rsidR="008B6BA8" w:rsidRPr="003603A0" w:rsidRDefault="008B6BA8" w:rsidP="008B6BA8">
      <w:pPr>
        <w:numPr>
          <w:ilvl w:val="0"/>
          <w:numId w:val="6"/>
        </w:numPr>
        <w:rPr>
          <w:color w:val="C00000"/>
          <w:lang w:val="en"/>
        </w:rPr>
      </w:pPr>
      <w:r w:rsidRPr="003603A0">
        <w:rPr>
          <w:color w:val="C00000"/>
          <w:lang w:val="en"/>
        </w:rPr>
        <w:t>Fatigue (weak, tired feeling)</w:t>
      </w:r>
    </w:p>
    <w:p w:rsidR="008B6BA8" w:rsidRPr="003603A0" w:rsidRDefault="008B6BA8" w:rsidP="008B6BA8">
      <w:pPr>
        <w:numPr>
          <w:ilvl w:val="0"/>
          <w:numId w:val="6"/>
        </w:numPr>
        <w:rPr>
          <w:color w:val="C00000"/>
          <w:lang w:val="en"/>
        </w:rPr>
      </w:pPr>
      <w:r w:rsidRPr="003603A0">
        <w:rPr>
          <w:color w:val="C00000"/>
          <w:lang w:val="en"/>
        </w:rPr>
        <w:t>Weight loss</w:t>
      </w:r>
    </w:p>
    <w:p w:rsidR="008B6BA8" w:rsidRPr="003603A0" w:rsidRDefault="008B6BA8" w:rsidP="008B6BA8">
      <w:pPr>
        <w:numPr>
          <w:ilvl w:val="0"/>
          <w:numId w:val="6"/>
        </w:numPr>
        <w:rPr>
          <w:color w:val="C00000"/>
          <w:lang w:val="en"/>
        </w:rPr>
      </w:pPr>
      <w:r w:rsidRPr="003603A0">
        <w:rPr>
          <w:color w:val="C00000"/>
          <w:lang w:val="en"/>
        </w:rPr>
        <w:t>Blood sugar more than 180 mg/</w:t>
      </w:r>
      <w:proofErr w:type="spellStart"/>
      <w:r w:rsidRPr="003603A0">
        <w:rPr>
          <w:color w:val="C00000"/>
          <w:lang w:val="en"/>
        </w:rPr>
        <w:t>dL</w:t>
      </w:r>
      <w:proofErr w:type="spellEnd"/>
    </w:p>
    <w:p w:rsidR="008B6BA8" w:rsidRPr="003603A0" w:rsidRDefault="008B6BA8" w:rsidP="008B6BA8">
      <w:pPr>
        <w:rPr>
          <w:color w:val="C00000"/>
          <w:lang w:val="en"/>
        </w:rPr>
      </w:pPr>
      <w:r w:rsidRPr="003603A0">
        <w:rPr>
          <w:color w:val="C00000"/>
          <w:lang w:val="en"/>
        </w:rPr>
        <w:t>Prolonged hyperglycemia in diabetes may result in:</w:t>
      </w:r>
    </w:p>
    <w:p w:rsidR="008B6BA8" w:rsidRPr="003603A0" w:rsidRDefault="008B6BA8" w:rsidP="008B6BA8">
      <w:pPr>
        <w:numPr>
          <w:ilvl w:val="0"/>
          <w:numId w:val="7"/>
        </w:numPr>
        <w:rPr>
          <w:color w:val="C00000"/>
          <w:lang w:val="en"/>
        </w:rPr>
      </w:pPr>
      <w:r w:rsidRPr="003603A0">
        <w:rPr>
          <w:color w:val="C00000"/>
          <w:lang w:val="en"/>
        </w:rPr>
        <w:t>Vaginal and skin infections</w:t>
      </w:r>
    </w:p>
    <w:p w:rsidR="008B6BA8" w:rsidRPr="003603A0" w:rsidRDefault="008B6BA8" w:rsidP="008B6BA8">
      <w:pPr>
        <w:numPr>
          <w:ilvl w:val="0"/>
          <w:numId w:val="7"/>
        </w:numPr>
        <w:rPr>
          <w:color w:val="C00000"/>
          <w:lang w:val="en"/>
        </w:rPr>
      </w:pPr>
      <w:r w:rsidRPr="003603A0">
        <w:rPr>
          <w:color w:val="C00000"/>
          <w:lang w:val="en"/>
        </w:rPr>
        <w:t>Slow-healing cuts and sores</w:t>
      </w:r>
    </w:p>
    <w:p w:rsidR="008B6BA8" w:rsidRPr="003603A0" w:rsidRDefault="008B6BA8" w:rsidP="008B6BA8">
      <w:pPr>
        <w:numPr>
          <w:ilvl w:val="0"/>
          <w:numId w:val="7"/>
        </w:numPr>
        <w:rPr>
          <w:color w:val="C00000"/>
          <w:lang w:val="en"/>
        </w:rPr>
      </w:pPr>
      <w:r w:rsidRPr="003603A0">
        <w:rPr>
          <w:color w:val="C00000"/>
          <w:lang w:val="en"/>
        </w:rPr>
        <w:t>Decreased vision</w:t>
      </w:r>
    </w:p>
    <w:p w:rsidR="008B6BA8" w:rsidRPr="003603A0" w:rsidRDefault="008B6BA8" w:rsidP="008B6BA8">
      <w:pPr>
        <w:numPr>
          <w:ilvl w:val="0"/>
          <w:numId w:val="7"/>
        </w:numPr>
        <w:rPr>
          <w:color w:val="C00000"/>
          <w:lang w:val="en"/>
        </w:rPr>
      </w:pPr>
      <w:r w:rsidRPr="003603A0">
        <w:rPr>
          <w:color w:val="C00000"/>
          <w:lang w:val="en"/>
        </w:rPr>
        <w:t>Nerve damage causing painful cold or insensitive feet, loss of hair on the lower extremities, and/or erectile dysfunction</w:t>
      </w:r>
    </w:p>
    <w:p w:rsidR="008B6BA8" w:rsidRPr="003603A0" w:rsidRDefault="008B6BA8" w:rsidP="008B6BA8">
      <w:pPr>
        <w:numPr>
          <w:ilvl w:val="0"/>
          <w:numId w:val="7"/>
        </w:numPr>
        <w:rPr>
          <w:color w:val="C00000"/>
          <w:lang w:val="en"/>
        </w:rPr>
      </w:pPr>
      <w:r w:rsidRPr="003603A0">
        <w:rPr>
          <w:color w:val="C00000"/>
          <w:lang w:val="en"/>
        </w:rPr>
        <w:t>Stomach and intestinal problems such as chronic constipation or diarrhea</w:t>
      </w:r>
    </w:p>
    <w:p w:rsidR="008B6BA8" w:rsidRPr="003603A0" w:rsidRDefault="008B6BA8" w:rsidP="008B6BA8">
      <w:pPr>
        <w:numPr>
          <w:ilvl w:val="0"/>
          <w:numId w:val="7"/>
        </w:numPr>
        <w:rPr>
          <w:color w:val="C00000"/>
          <w:lang w:val="en"/>
        </w:rPr>
      </w:pPr>
      <w:r w:rsidRPr="003603A0">
        <w:rPr>
          <w:color w:val="C00000"/>
          <w:lang w:val="en"/>
        </w:rPr>
        <w:t>Damage to your eyes, blood vessels, or kidneys</w:t>
      </w:r>
    </w:p>
    <w:p w:rsidR="009D32F3" w:rsidRDefault="00763FB4">
      <w:r>
        <w:t xml:space="preserve">Source:  </w:t>
      </w:r>
      <w:hyperlink r:id="rId16" w:history="1">
        <w:r w:rsidRPr="006C7896">
          <w:rPr>
            <w:rStyle w:val="Hyperlink"/>
          </w:rPr>
          <w:t>http://diabetes.webmd.com/diabetes-hyperglycemia</w:t>
        </w:r>
      </w:hyperlink>
    </w:p>
    <w:p w:rsidR="00763FB4" w:rsidRDefault="00763FB4"/>
    <w:p w:rsidR="00B07969" w:rsidRPr="003603A0" w:rsidRDefault="006D10CE" w:rsidP="006D10CE">
      <w:pPr>
        <w:pStyle w:val="ListParagraph"/>
        <w:numPr>
          <w:ilvl w:val="0"/>
          <w:numId w:val="8"/>
        </w:numPr>
        <w:rPr>
          <w:b/>
          <w:color w:val="FF0000"/>
          <w:sz w:val="28"/>
          <w:szCs w:val="28"/>
        </w:rPr>
      </w:pPr>
      <w:r w:rsidRPr="003603A0">
        <w:rPr>
          <w:b/>
          <w:color w:val="FF0000"/>
          <w:sz w:val="28"/>
          <w:szCs w:val="28"/>
        </w:rPr>
        <w:t>What services does the FAU diabetes center provides?</w:t>
      </w:r>
    </w:p>
    <w:p w:rsidR="00805917" w:rsidRPr="003603A0" w:rsidRDefault="00805917" w:rsidP="00805917">
      <w:pPr>
        <w:pStyle w:val="ListParagraph"/>
        <w:numPr>
          <w:ilvl w:val="0"/>
          <w:numId w:val="10"/>
        </w:numPr>
        <w:rPr>
          <w:color w:val="C00000"/>
        </w:rPr>
      </w:pPr>
      <w:r w:rsidRPr="003603A0">
        <w:rPr>
          <w:color w:val="C00000"/>
        </w:rPr>
        <w:t>Nurse practitioner Services – comprehensive care</w:t>
      </w:r>
    </w:p>
    <w:p w:rsidR="00B07969" w:rsidRPr="003603A0" w:rsidRDefault="00805917" w:rsidP="00805917">
      <w:pPr>
        <w:pStyle w:val="ListParagraph"/>
        <w:numPr>
          <w:ilvl w:val="0"/>
          <w:numId w:val="10"/>
        </w:numPr>
        <w:rPr>
          <w:color w:val="C00000"/>
        </w:rPr>
      </w:pPr>
      <w:r w:rsidRPr="003603A0">
        <w:rPr>
          <w:color w:val="C00000"/>
        </w:rPr>
        <w:t>Nutritionist – carbohydrate count classes, meal plans, diabetes education</w:t>
      </w:r>
    </w:p>
    <w:p w:rsidR="00805917" w:rsidRPr="003603A0" w:rsidRDefault="00805917" w:rsidP="00805917">
      <w:pPr>
        <w:pStyle w:val="ListParagraph"/>
        <w:numPr>
          <w:ilvl w:val="0"/>
          <w:numId w:val="10"/>
        </w:numPr>
        <w:rPr>
          <w:color w:val="C00000"/>
        </w:rPr>
      </w:pPr>
      <w:r w:rsidRPr="003603A0">
        <w:rPr>
          <w:color w:val="C00000"/>
        </w:rPr>
        <w:t>Pharmacist- comprehensive diabetes medication management</w:t>
      </w:r>
    </w:p>
    <w:p w:rsidR="00805917" w:rsidRPr="003603A0" w:rsidRDefault="00805917" w:rsidP="00805917">
      <w:pPr>
        <w:pStyle w:val="ListParagraph"/>
        <w:numPr>
          <w:ilvl w:val="0"/>
          <w:numId w:val="10"/>
        </w:numPr>
        <w:rPr>
          <w:color w:val="C00000"/>
        </w:rPr>
      </w:pPr>
      <w:r w:rsidRPr="003603A0">
        <w:rPr>
          <w:color w:val="C00000"/>
        </w:rPr>
        <w:t>Certified diabetes educator  - diabetes self-management classes</w:t>
      </w:r>
    </w:p>
    <w:p w:rsidR="00805917" w:rsidRDefault="00805917" w:rsidP="00805917"/>
    <w:p w:rsidR="00805917" w:rsidRPr="003603A0" w:rsidRDefault="00805917" w:rsidP="00805917">
      <w:pPr>
        <w:pStyle w:val="ListParagraph"/>
        <w:numPr>
          <w:ilvl w:val="0"/>
          <w:numId w:val="8"/>
        </w:numPr>
        <w:rPr>
          <w:b/>
          <w:color w:val="FF0000"/>
          <w:sz w:val="28"/>
          <w:szCs w:val="28"/>
        </w:rPr>
      </w:pPr>
      <w:r w:rsidRPr="003603A0">
        <w:rPr>
          <w:b/>
          <w:color w:val="FF0000"/>
          <w:sz w:val="28"/>
          <w:szCs w:val="28"/>
        </w:rPr>
        <w:lastRenderedPageBreak/>
        <w:t xml:space="preserve"> Do I need insurance to come to the FAU diabetes center?</w:t>
      </w:r>
    </w:p>
    <w:p w:rsidR="00805917" w:rsidRPr="003603A0" w:rsidRDefault="00805917" w:rsidP="00805917">
      <w:pPr>
        <w:pStyle w:val="ListParagraph"/>
        <w:rPr>
          <w:b/>
          <w:color w:val="C00000"/>
          <w:sz w:val="24"/>
          <w:szCs w:val="24"/>
        </w:rPr>
      </w:pPr>
      <w:r w:rsidRPr="003603A0">
        <w:rPr>
          <w:color w:val="C00000"/>
          <w:sz w:val="24"/>
          <w:szCs w:val="24"/>
        </w:rPr>
        <w:t xml:space="preserve">No.  We use a sliding scale to determine price for services.  If you are 100% below government poverty level, you may pay as low as $40 for first visit.  Laboratory fees are separate.  Call us for more details.  </w:t>
      </w:r>
      <w:r w:rsidRPr="003603A0">
        <w:rPr>
          <w:b/>
          <w:color w:val="C00000"/>
          <w:sz w:val="24"/>
          <w:szCs w:val="24"/>
        </w:rPr>
        <w:t>Our number is 561-803-8880</w:t>
      </w:r>
    </w:p>
    <w:p w:rsidR="006C58C3" w:rsidRPr="003603A0" w:rsidRDefault="006C58C3" w:rsidP="00805917">
      <w:pPr>
        <w:pStyle w:val="ListParagraph"/>
        <w:rPr>
          <w:color w:val="FF0000"/>
        </w:rPr>
      </w:pPr>
    </w:p>
    <w:p w:rsidR="006C58C3" w:rsidRPr="003603A0" w:rsidRDefault="006C58C3" w:rsidP="006C58C3">
      <w:pPr>
        <w:pStyle w:val="ListParagraph"/>
        <w:numPr>
          <w:ilvl w:val="0"/>
          <w:numId w:val="8"/>
        </w:numPr>
        <w:rPr>
          <w:b/>
          <w:color w:val="FF0000"/>
          <w:sz w:val="28"/>
          <w:szCs w:val="28"/>
        </w:rPr>
      </w:pPr>
      <w:r w:rsidRPr="003603A0">
        <w:rPr>
          <w:b/>
          <w:color w:val="FF0000"/>
          <w:sz w:val="28"/>
          <w:szCs w:val="28"/>
        </w:rPr>
        <w:t xml:space="preserve"> Where are you located?</w:t>
      </w:r>
    </w:p>
    <w:p w:rsidR="006C58C3" w:rsidRPr="003603A0" w:rsidRDefault="006C58C3" w:rsidP="006C58C3">
      <w:pPr>
        <w:pStyle w:val="ListParagraph"/>
        <w:rPr>
          <w:color w:val="C00000"/>
          <w:sz w:val="24"/>
          <w:szCs w:val="24"/>
        </w:rPr>
      </w:pPr>
      <w:r w:rsidRPr="003603A0">
        <w:rPr>
          <w:color w:val="C00000"/>
          <w:sz w:val="24"/>
          <w:szCs w:val="24"/>
        </w:rPr>
        <w:t>We are in West Palm Beach.  Our address is 5205 Greenwood Avenue, suite 110, WPB, FL  33407</w:t>
      </w:r>
    </w:p>
    <w:p w:rsidR="006C58C3" w:rsidRDefault="006C58C3" w:rsidP="006C58C3">
      <w:pPr>
        <w:pStyle w:val="ListParagraph"/>
      </w:pPr>
      <w:r w:rsidRPr="006C58C3">
        <w:object w:dxaOrig="7197"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25pt" o:ole="">
            <v:imagedata r:id="rId17" o:title=""/>
          </v:shape>
          <o:OLEObject Type="Embed" ProgID="PowerPoint.Slide.12" ShapeID="_x0000_i1025" DrawAspect="Content" ObjectID="_1402676750" r:id="rId18"/>
        </w:object>
      </w:r>
    </w:p>
    <w:p w:rsidR="003920D2" w:rsidRDefault="003920D2" w:rsidP="006C58C3">
      <w:pPr>
        <w:pStyle w:val="ListParagraph"/>
      </w:pPr>
    </w:p>
    <w:p w:rsidR="003920D2" w:rsidRDefault="003920D2" w:rsidP="003920D2">
      <w:pPr>
        <w:pStyle w:val="ListParagraph"/>
        <w:jc w:val="center"/>
      </w:pPr>
      <w:bookmarkStart w:id="0" w:name="_GoBack"/>
      <w:bookmarkEnd w:id="0"/>
      <w:r>
        <w:rPr>
          <w:noProof/>
        </w:rPr>
        <w:drawing>
          <wp:inline distT="0" distB="0" distL="0" distR="0">
            <wp:extent cx="298132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C LOGO.eps"/>
                    <pic:cNvPicPr/>
                  </pic:nvPicPr>
                  <pic:blipFill>
                    <a:blip r:embed="rId19">
                      <a:extLst>
                        <a:ext uri="{28A0092B-C50C-407E-A947-70E740481C1C}">
                          <a14:useLocalDpi xmlns:a14="http://schemas.microsoft.com/office/drawing/2010/main" val="0"/>
                        </a:ext>
                      </a:extLst>
                    </a:blip>
                    <a:stretch>
                      <a:fillRect/>
                    </a:stretch>
                  </pic:blipFill>
                  <pic:spPr>
                    <a:xfrm>
                      <a:off x="0" y="0"/>
                      <a:ext cx="2981325" cy="2114550"/>
                    </a:xfrm>
                    <a:prstGeom prst="rect">
                      <a:avLst/>
                    </a:prstGeom>
                  </pic:spPr>
                </pic:pic>
              </a:graphicData>
            </a:graphic>
          </wp:inline>
        </w:drawing>
      </w:r>
    </w:p>
    <w:sectPr w:rsidR="003920D2" w:rsidSect="00F13ADF">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0C" w:rsidRDefault="0081580C" w:rsidP="00F13ADF">
      <w:pPr>
        <w:spacing w:after="0" w:line="240" w:lineRule="auto"/>
      </w:pPr>
      <w:r>
        <w:separator/>
      </w:r>
    </w:p>
  </w:endnote>
  <w:endnote w:type="continuationSeparator" w:id="0">
    <w:p w:rsidR="0081580C" w:rsidRDefault="0081580C" w:rsidP="00F1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0C" w:rsidRDefault="0081580C" w:rsidP="00F13ADF">
      <w:pPr>
        <w:spacing w:after="0" w:line="240" w:lineRule="auto"/>
      </w:pPr>
      <w:r>
        <w:separator/>
      </w:r>
    </w:p>
  </w:footnote>
  <w:footnote w:type="continuationSeparator" w:id="0">
    <w:p w:rsidR="0081580C" w:rsidRDefault="0081580C" w:rsidP="00F13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E44"/>
    <w:multiLevelType w:val="multilevel"/>
    <w:tmpl w:val="71C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808D6"/>
    <w:multiLevelType w:val="multilevel"/>
    <w:tmpl w:val="3A4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014AD"/>
    <w:multiLevelType w:val="hybridMultilevel"/>
    <w:tmpl w:val="ED40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D3318"/>
    <w:multiLevelType w:val="hybridMultilevel"/>
    <w:tmpl w:val="8EE4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04DF8"/>
    <w:multiLevelType w:val="multilevel"/>
    <w:tmpl w:val="BAE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C25CB"/>
    <w:multiLevelType w:val="hybridMultilevel"/>
    <w:tmpl w:val="DCD0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E4D7C"/>
    <w:multiLevelType w:val="hybridMultilevel"/>
    <w:tmpl w:val="8908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B08FC"/>
    <w:multiLevelType w:val="multilevel"/>
    <w:tmpl w:val="DF2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63A7D"/>
    <w:multiLevelType w:val="multilevel"/>
    <w:tmpl w:val="F85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0D3355"/>
    <w:multiLevelType w:val="multilevel"/>
    <w:tmpl w:val="1D5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8"/>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69"/>
    <w:rsid w:val="00027A8D"/>
    <w:rsid w:val="001B3C6E"/>
    <w:rsid w:val="001D3A30"/>
    <w:rsid w:val="003603A0"/>
    <w:rsid w:val="003920D2"/>
    <w:rsid w:val="005D79FD"/>
    <w:rsid w:val="006C58C3"/>
    <w:rsid w:val="006D10CE"/>
    <w:rsid w:val="00763FB4"/>
    <w:rsid w:val="007815C3"/>
    <w:rsid w:val="007E60BD"/>
    <w:rsid w:val="00805917"/>
    <w:rsid w:val="00815322"/>
    <w:rsid w:val="0081580C"/>
    <w:rsid w:val="008B6BA8"/>
    <w:rsid w:val="00910A12"/>
    <w:rsid w:val="00947CA5"/>
    <w:rsid w:val="00982F2C"/>
    <w:rsid w:val="009D32F3"/>
    <w:rsid w:val="00A64D23"/>
    <w:rsid w:val="00B07969"/>
    <w:rsid w:val="00B21D28"/>
    <w:rsid w:val="00BF440B"/>
    <w:rsid w:val="00C10F08"/>
    <w:rsid w:val="00CB45F4"/>
    <w:rsid w:val="00CF4E41"/>
    <w:rsid w:val="00DC02CF"/>
    <w:rsid w:val="00F13ADF"/>
    <w:rsid w:val="00FC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F3"/>
    <w:rPr>
      <w:color w:val="0000FF" w:themeColor="hyperlink"/>
      <w:u w:val="single"/>
    </w:rPr>
  </w:style>
  <w:style w:type="paragraph" w:styleId="BalloonText">
    <w:name w:val="Balloon Text"/>
    <w:basedOn w:val="Normal"/>
    <w:link w:val="BalloonTextChar"/>
    <w:uiPriority w:val="99"/>
    <w:semiHidden/>
    <w:unhideWhenUsed/>
    <w:rsid w:val="001B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6E"/>
    <w:rPr>
      <w:rFonts w:ascii="Tahoma" w:hAnsi="Tahoma" w:cs="Tahoma"/>
      <w:sz w:val="16"/>
      <w:szCs w:val="16"/>
    </w:rPr>
  </w:style>
  <w:style w:type="character" w:styleId="FollowedHyperlink">
    <w:name w:val="FollowedHyperlink"/>
    <w:basedOn w:val="DefaultParagraphFont"/>
    <w:uiPriority w:val="99"/>
    <w:semiHidden/>
    <w:unhideWhenUsed/>
    <w:rsid w:val="00910A12"/>
    <w:rPr>
      <w:color w:val="800080" w:themeColor="followedHyperlink"/>
      <w:u w:val="single"/>
    </w:rPr>
  </w:style>
  <w:style w:type="paragraph" w:styleId="ListParagraph">
    <w:name w:val="List Paragraph"/>
    <w:basedOn w:val="Normal"/>
    <w:uiPriority w:val="34"/>
    <w:qFormat/>
    <w:rsid w:val="00027A8D"/>
    <w:pPr>
      <w:ind w:left="720"/>
      <w:contextualSpacing/>
    </w:pPr>
  </w:style>
  <w:style w:type="paragraph" w:styleId="Header">
    <w:name w:val="header"/>
    <w:basedOn w:val="Normal"/>
    <w:link w:val="HeaderChar"/>
    <w:uiPriority w:val="99"/>
    <w:unhideWhenUsed/>
    <w:rsid w:val="00F1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DF"/>
  </w:style>
  <w:style w:type="paragraph" w:styleId="Footer">
    <w:name w:val="footer"/>
    <w:basedOn w:val="Normal"/>
    <w:link w:val="FooterChar"/>
    <w:uiPriority w:val="99"/>
    <w:unhideWhenUsed/>
    <w:rsid w:val="00F1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F3"/>
    <w:rPr>
      <w:color w:val="0000FF" w:themeColor="hyperlink"/>
      <w:u w:val="single"/>
    </w:rPr>
  </w:style>
  <w:style w:type="paragraph" w:styleId="BalloonText">
    <w:name w:val="Balloon Text"/>
    <w:basedOn w:val="Normal"/>
    <w:link w:val="BalloonTextChar"/>
    <w:uiPriority w:val="99"/>
    <w:semiHidden/>
    <w:unhideWhenUsed/>
    <w:rsid w:val="001B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6E"/>
    <w:rPr>
      <w:rFonts w:ascii="Tahoma" w:hAnsi="Tahoma" w:cs="Tahoma"/>
      <w:sz w:val="16"/>
      <w:szCs w:val="16"/>
    </w:rPr>
  </w:style>
  <w:style w:type="character" w:styleId="FollowedHyperlink">
    <w:name w:val="FollowedHyperlink"/>
    <w:basedOn w:val="DefaultParagraphFont"/>
    <w:uiPriority w:val="99"/>
    <w:semiHidden/>
    <w:unhideWhenUsed/>
    <w:rsid w:val="00910A12"/>
    <w:rPr>
      <w:color w:val="800080" w:themeColor="followedHyperlink"/>
      <w:u w:val="single"/>
    </w:rPr>
  </w:style>
  <w:style w:type="paragraph" w:styleId="ListParagraph">
    <w:name w:val="List Paragraph"/>
    <w:basedOn w:val="Normal"/>
    <w:uiPriority w:val="34"/>
    <w:qFormat/>
    <w:rsid w:val="00027A8D"/>
    <w:pPr>
      <w:ind w:left="720"/>
      <w:contextualSpacing/>
    </w:pPr>
  </w:style>
  <w:style w:type="paragraph" w:styleId="Header">
    <w:name w:val="header"/>
    <w:basedOn w:val="Normal"/>
    <w:link w:val="HeaderChar"/>
    <w:uiPriority w:val="99"/>
    <w:unhideWhenUsed/>
    <w:rsid w:val="00F1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DF"/>
  </w:style>
  <w:style w:type="paragraph" w:styleId="Footer">
    <w:name w:val="footer"/>
    <w:basedOn w:val="Normal"/>
    <w:link w:val="FooterChar"/>
    <w:uiPriority w:val="99"/>
    <w:unhideWhenUsed/>
    <w:rsid w:val="00F1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975">
      <w:bodyDiv w:val="1"/>
      <w:marLeft w:val="0"/>
      <w:marRight w:val="0"/>
      <w:marTop w:val="0"/>
      <w:marBottom w:val="0"/>
      <w:divBdr>
        <w:top w:val="none" w:sz="0" w:space="0" w:color="auto"/>
        <w:left w:val="none" w:sz="0" w:space="0" w:color="auto"/>
        <w:bottom w:val="none" w:sz="0" w:space="0" w:color="auto"/>
        <w:right w:val="none" w:sz="0" w:space="0" w:color="auto"/>
      </w:divBdr>
      <w:divsChild>
        <w:div w:id="55050607">
          <w:marLeft w:val="0"/>
          <w:marRight w:val="0"/>
          <w:marTop w:val="0"/>
          <w:marBottom w:val="0"/>
          <w:divBdr>
            <w:top w:val="none" w:sz="0" w:space="0" w:color="auto"/>
            <w:left w:val="none" w:sz="0" w:space="0" w:color="auto"/>
            <w:bottom w:val="none" w:sz="0" w:space="0" w:color="auto"/>
            <w:right w:val="none" w:sz="0" w:space="0" w:color="auto"/>
          </w:divBdr>
          <w:divsChild>
            <w:div w:id="1338077102">
              <w:marLeft w:val="0"/>
              <w:marRight w:val="0"/>
              <w:marTop w:val="0"/>
              <w:marBottom w:val="0"/>
              <w:divBdr>
                <w:top w:val="none" w:sz="0" w:space="0" w:color="auto"/>
                <w:left w:val="none" w:sz="0" w:space="0" w:color="auto"/>
                <w:bottom w:val="none" w:sz="0" w:space="0" w:color="auto"/>
                <w:right w:val="none" w:sz="0" w:space="0" w:color="auto"/>
              </w:divBdr>
              <w:divsChild>
                <w:div w:id="348680302">
                  <w:marLeft w:val="0"/>
                  <w:marRight w:val="0"/>
                  <w:marTop w:val="0"/>
                  <w:marBottom w:val="0"/>
                  <w:divBdr>
                    <w:top w:val="none" w:sz="0" w:space="0" w:color="auto"/>
                    <w:left w:val="none" w:sz="0" w:space="0" w:color="auto"/>
                    <w:bottom w:val="none" w:sz="0" w:space="0" w:color="auto"/>
                    <w:right w:val="none" w:sz="0" w:space="0" w:color="auto"/>
                  </w:divBdr>
                  <w:divsChild>
                    <w:div w:id="1976793847">
                      <w:marLeft w:val="0"/>
                      <w:marRight w:val="0"/>
                      <w:marTop w:val="0"/>
                      <w:marBottom w:val="0"/>
                      <w:divBdr>
                        <w:top w:val="none" w:sz="0" w:space="0" w:color="auto"/>
                        <w:left w:val="none" w:sz="0" w:space="0" w:color="auto"/>
                        <w:bottom w:val="none" w:sz="0" w:space="0" w:color="auto"/>
                        <w:right w:val="none" w:sz="0" w:space="0" w:color="auto"/>
                      </w:divBdr>
                      <w:divsChild>
                        <w:div w:id="1075250483">
                          <w:marLeft w:val="0"/>
                          <w:marRight w:val="0"/>
                          <w:marTop w:val="0"/>
                          <w:marBottom w:val="0"/>
                          <w:divBdr>
                            <w:top w:val="none" w:sz="0" w:space="0" w:color="auto"/>
                            <w:left w:val="none" w:sz="0" w:space="0" w:color="auto"/>
                            <w:bottom w:val="none" w:sz="0" w:space="0" w:color="auto"/>
                            <w:right w:val="none" w:sz="0" w:space="0" w:color="auto"/>
                          </w:divBdr>
                          <w:divsChild>
                            <w:div w:id="893196174">
                              <w:marLeft w:val="0"/>
                              <w:marRight w:val="0"/>
                              <w:marTop w:val="0"/>
                              <w:marBottom w:val="0"/>
                              <w:divBdr>
                                <w:top w:val="none" w:sz="0" w:space="0" w:color="auto"/>
                                <w:left w:val="none" w:sz="0" w:space="0" w:color="auto"/>
                                <w:bottom w:val="none" w:sz="0" w:space="0" w:color="auto"/>
                                <w:right w:val="none" w:sz="0" w:space="0" w:color="auto"/>
                              </w:divBdr>
                              <w:divsChild>
                                <w:div w:id="1502701416">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55819">
      <w:bodyDiv w:val="1"/>
      <w:marLeft w:val="0"/>
      <w:marRight w:val="0"/>
      <w:marTop w:val="0"/>
      <w:marBottom w:val="0"/>
      <w:divBdr>
        <w:top w:val="none" w:sz="0" w:space="0" w:color="auto"/>
        <w:left w:val="none" w:sz="0" w:space="0" w:color="auto"/>
        <w:bottom w:val="none" w:sz="0" w:space="0" w:color="auto"/>
        <w:right w:val="none" w:sz="0" w:space="0" w:color="auto"/>
      </w:divBdr>
      <w:divsChild>
        <w:div w:id="1140462433">
          <w:marLeft w:val="0"/>
          <w:marRight w:val="0"/>
          <w:marTop w:val="0"/>
          <w:marBottom w:val="0"/>
          <w:divBdr>
            <w:top w:val="none" w:sz="0" w:space="0" w:color="auto"/>
            <w:left w:val="none" w:sz="0" w:space="0" w:color="auto"/>
            <w:bottom w:val="none" w:sz="0" w:space="0" w:color="auto"/>
            <w:right w:val="none" w:sz="0" w:space="0" w:color="auto"/>
          </w:divBdr>
          <w:divsChild>
            <w:div w:id="2057728650">
              <w:marLeft w:val="0"/>
              <w:marRight w:val="0"/>
              <w:marTop w:val="0"/>
              <w:marBottom w:val="0"/>
              <w:divBdr>
                <w:top w:val="none" w:sz="0" w:space="0" w:color="auto"/>
                <w:left w:val="none" w:sz="0" w:space="0" w:color="auto"/>
                <w:bottom w:val="none" w:sz="0" w:space="0" w:color="auto"/>
                <w:right w:val="none" w:sz="0" w:space="0" w:color="auto"/>
              </w:divBdr>
              <w:divsChild>
                <w:div w:id="1781416764">
                  <w:marLeft w:val="0"/>
                  <w:marRight w:val="0"/>
                  <w:marTop w:val="0"/>
                  <w:marBottom w:val="0"/>
                  <w:divBdr>
                    <w:top w:val="none" w:sz="0" w:space="0" w:color="auto"/>
                    <w:left w:val="none" w:sz="0" w:space="0" w:color="auto"/>
                    <w:bottom w:val="none" w:sz="0" w:space="0" w:color="auto"/>
                    <w:right w:val="none" w:sz="0" w:space="0" w:color="auto"/>
                  </w:divBdr>
                  <w:divsChild>
                    <w:div w:id="810099787">
                      <w:marLeft w:val="0"/>
                      <w:marRight w:val="0"/>
                      <w:marTop w:val="0"/>
                      <w:marBottom w:val="0"/>
                      <w:divBdr>
                        <w:top w:val="none" w:sz="0" w:space="0" w:color="auto"/>
                        <w:left w:val="none" w:sz="0" w:space="0" w:color="auto"/>
                        <w:bottom w:val="none" w:sz="0" w:space="0" w:color="auto"/>
                        <w:right w:val="none" w:sz="0" w:space="0" w:color="auto"/>
                      </w:divBdr>
                      <w:divsChild>
                        <w:div w:id="274672981">
                          <w:marLeft w:val="0"/>
                          <w:marRight w:val="0"/>
                          <w:marTop w:val="0"/>
                          <w:marBottom w:val="0"/>
                          <w:divBdr>
                            <w:top w:val="none" w:sz="0" w:space="0" w:color="auto"/>
                            <w:left w:val="none" w:sz="0" w:space="0" w:color="auto"/>
                            <w:bottom w:val="none" w:sz="0" w:space="0" w:color="auto"/>
                            <w:right w:val="none" w:sz="0" w:space="0" w:color="auto"/>
                          </w:divBdr>
                          <w:divsChild>
                            <w:div w:id="968164119">
                              <w:marLeft w:val="0"/>
                              <w:marRight w:val="0"/>
                              <w:marTop w:val="0"/>
                              <w:marBottom w:val="0"/>
                              <w:divBdr>
                                <w:top w:val="none" w:sz="0" w:space="0" w:color="auto"/>
                                <w:left w:val="none" w:sz="0" w:space="0" w:color="auto"/>
                                <w:bottom w:val="none" w:sz="0" w:space="0" w:color="auto"/>
                                <w:right w:val="none" w:sz="0" w:space="0" w:color="auto"/>
                              </w:divBdr>
                              <w:divsChild>
                                <w:div w:id="2029064258">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757781">
      <w:bodyDiv w:val="1"/>
      <w:marLeft w:val="0"/>
      <w:marRight w:val="0"/>
      <w:marTop w:val="0"/>
      <w:marBottom w:val="0"/>
      <w:divBdr>
        <w:top w:val="none" w:sz="0" w:space="0" w:color="auto"/>
        <w:left w:val="none" w:sz="0" w:space="0" w:color="auto"/>
        <w:bottom w:val="none" w:sz="0" w:space="0" w:color="auto"/>
        <w:right w:val="none" w:sz="0" w:space="0" w:color="auto"/>
      </w:divBdr>
      <w:divsChild>
        <w:div w:id="1039166609">
          <w:marLeft w:val="0"/>
          <w:marRight w:val="0"/>
          <w:marTop w:val="0"/>
          <w:marBottom w:val="0"/>
          <w:divBdr>
            <w:top w:val="none" w:sz="0" w:space="0" w:color="auto"/>
            <w:left w:val="none" w:sz="0" w:space="0" w:color="auto"/>
            <w:bottom w:val="none" w:sz="0" w:space="0" w:color="auto"/>
            <w:right w:val="none" w:sz="0" w:space="0" w:color="auto"/>
          </w:divBdr>
          <w:divsChild>
            <w:div w:id="403840691">
              <w:marLeft w:val="0"/>
              <w:marRight w:val="0"/>
              <w:marTop w:val="0"/>
              <w:marBottom w:val="0"/>
              <w:divBdr>
                <w:top w:val="none" w:sz="0" w:space="0" w:color="auto"/>
                <w:left w:val="none" w:sz="0" w:space="0" w:color="auto"/>
                <w:bottom w:val="none" w:sz="0" w:space="0" w:color="auto"/>
                <w:right w:val="none" w:sz="0" w:space="0" w:color="auto"/>
              </w:divBdr>
              <w:divsChild>
                <w:div w:id="1842088357">
                  <w:marLeft w:val="0"/>
                  <w:marRight w:val="0"/>
                  <w:marTop w:val="0"/>
                  <w:marBottom w:val="0"/>
                  <w:divBdr>
                    <w:top w:val="none" w:sz="0" w:space="0" w:color="auto"/>
                    <w:left w:val="none" w:sz="0" w:space="0" w:color="auto"/>
                    <w:bottom w:val="none" w:sz="0" w:space="0" w:color="auto"/>
                    <w:right w:val="none" w:sz="0" w:space="0" w:color="auto"/>
                  </w:divBdr>
                  <w:divsChild>
                    <w:div w:id="771901024">
                      <w:marLeft w:val="2640"/>
                      <w:marRight w:val="0"/>
                      <w:marTop w:val="0"/>
                      <w:marBottom w:val="0"/>
                      <w:divBdr>
                        <w:top w:val="none" w:sz="0" w:space="0" w:color="auto"/>
                        <w:left w:val="none" w:sz="0" w:space="0" w:color="auto"/>
                        <w:bottom w:val="none" w:sz="0" w:space="0" w:color="auto"/>
                        <w:right w:val="none" w:sz="0" w:space="0" w:color="auto"/>
                      </w:divBdr>
                      <w:divsChild>
                        <w:div w:id="701589135">
                          <w:marLeft w:val="30"/>
                          <w:marRight w:val="0"/>
                          <w:marTop w:val="0"/>
                          <w:marBottom w:val="0"/>
                          <w:divBdr>
                            <w:top w:val="none" w:sz="0" w:space="0" w:color="auto"/>
                            <w:left w:val="none" w:sz="0" w:space="0" w:color="auto"/>
                            <w:bottom w:val="none" w:sz="0" w:space="0" w:color="auto"/>
                            <w:right w:val="none" w:sz="0" w:space="0" w:color="auto"/>
                          </w:divBdr>
                          <w:divsChild>
                            <w:div w:id="1746217808">
                              <w:marLeft w:val="0"/>
                              <w:marRight w:val="0"/>
                              <w:marTop w:val="0"/>
                              <w:marBottom w:val="0"/>
                              <w:divBdr>
                                <w:top w:val="none" w:sz="0" w:space="0" w:color="auto"/>
                                <w:left w:val="none" w:sz="0" w:space="0" w:color="auto"/>
                                <w:bottom w:val="none" w:sz="0" w:space="0" w:color="auto"/>
                                <w:right w:val="none" w:sz="0" w:space="0" w:color="auto"/>
                              </w:divBdr>
                              <w:divsChild>
                                <w:div w:id="346907981">
                                  <w:marLeft w:val="0"/>
                                  <w:marRight w:val="0"/>
                                  <w:marTop w:val="0"/>
                                  <w:marBottom w:val="0"/>
                                  <w:divBdr>
                                    <w:top w:val="none" w:sz="0" w:space="0" w:color="auto"/>
                                    <w:left w:val="none" w:sz="0" w:space="0" w:color="auto"/>
                                    <w:bottom w:val="none" w:sz="0" w:space="0" w:color="auto"/>
                                    <w:right w:val="none" w:sz="0" w:space="0" w:color="auto"/>
                                  </w:divBdr>
                                  <w:divsChild>
                                    <w:div w:id="574903242">
                                      <w:marLeft w:val="0"/>
                                      <w:marRight w:val="0"/>
                                      <w:marTop w:val="0"/>
                                      <w:marBottom w:val="0"/>
                                      <w:divBdr>
                                        <w:top w:val="none" w:sz="0" w:space="0" w:color="auto"/>
                                        <w:left w:val="none" w:sz="0" w:space="0" w:color="auto"/>
                                        <w:bottom w:val="none" w:sz="0" w:space="0" w:color="auto"/>
                                        <w:right w:val="none" w:sz="0" w:space="0" w:color="auto"/>
                                      </w:divBdr>
                                      <w:divsChild>
                                        <w:div w:id="5161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0657">
      <w:bodyDiv w:val="1"/>
      <w:marLeft w:val="0"/>
      <w:marRight w:val="0"/>
      <w:marTop w:val="0"/>
      <w:marBottom w:val="0"/>
      <w:divBdr>
        <w:top w:val="none" w:sz="0" w:space="0" w:color="auto"/>
        <w:left w:val="none" w:sz="0" w:space="0" w:color="auto"/>
        <w:bottom w:val="none" w:sz="0" w:space="0" w:color="auto"/>
        <w:right w:val="none" w:sz="0" w:space="0" w:color="auto"/>
      </w:divBdr>
      <w:divsChild>
        <w:div w:id="181667549">
          <w:marLeft w:val="0"/>
          <w:marRight w:val="0"/>
          <w:marTop w:val="0"/>
          <w:marBottom w:val="0"/>
          <w:divBdr>
            <w:top w:val="none" w:sz="0" w:space="0" w:color="auto"/>
            <w:left w:val="none" w:sz="0" w:space="0" w:color="auto"/>
            <w:bottom w:val="none" w:sz="0" w:space="0" w:color="auto"/>
            <w:right w:val="none" w:sz="0" w:space="0" w:color="auto"/>
          </w:divBdr>
          <w:divsChild>
            <w:div w:id="826096991">
              <w:marLeft w:val="0"/>
              <w:marRight w:val="0"/>
              <w:marTop w:val="0"/>
              <w:marBottom w:val="0"/>
              <w:divBdr>
                <w:top w:val="none" w:sz="0" w:space="0" w:color="auto"/>
                <w:left w:val="none" w:sz="0" w:space="0" w:color="auto"/>
                <w:bottom w:val="none" w:sz="0" w:space="0" w:color="auto"/>
                <w:right w:val="none" w:sz="0" w:space="0" w:color="auto"/>
              </w:divBdr>
              <w:divsChild>
                <w:div w:id="374231444">
                  <w:marLeft w:val="0"/>
                  <w:marRight w:val="0"/>
                  <w:marTop w:val="0"/>
                  <w:marBottom w:val="0"/>
                  <w:divBdr>
                    <w:top w:val="none" w:sz="0" w:space="0" w:color="auto"/>
                    <w:left w:val="none" w:sz="0" w:space="0" w:color="auto"/>
                    <w:bottom w:val="none" w:sz="0" w:space="0" w:color="auto"/>
                    <w:right w:val="none" w:sz="0" w:space="0" w:color="auto"/>
                  </w:divBdr>
                  <w:divsChild>
                    <w:div w:id="792023493">
                      <w:marLeft w:val="2640"/>
                      <w:marRight w:val="0"/>
                      <w:marTop w:val="0"/>
                      <w:marBottom w:val="0"/>
                      <w:divBdr>
                        <w:top w:val="none" w:sz="0" w:space="0" w:color="auto"/>
                        <w:left w:val="none" w:sz="0" w:space="0" w:color="auto"/>
                        <w:bottom w:val="none" w:sz="0" w:space="0" w:color="auto"/>
                        <w:right w:val="none" w:sz="0" w:space="0" w:color="auto"/>
                      </w:divBdr>
                      <w:divsChild>
                        <w:div w:id="2078626196">
                          <w:marLeft w:val="30"/>
                          <w:marRight w:val="0"/>
                          <w:marTop w:val="0"/>
                          <w:marBottom w:val="0"/>
                          <w:divBdr>
                            <w:top w:val="none" w:sz="0" w:space="0" w:color="auto"/>
                            <w:left w:val="none" w:sz="0" w:space="0" w:color="auto"/>
                            <w:bottom w:val="none" w:sz="0" w:space="0" w:color="auto"/>
                            <w:right w:val="none" w:sz="0" w:space="0" w:color="auto"/>
                          </w:divBdr>
                          <w:divsChild>
                            <w:div w:id="757480105">
                              <w:marLeft w:val="0"/>
                              <w:marRight w:val="0"/>
                              <w:marTop w:val="0"/>
                              <w:marBottom w:val="0"/>
                              <w:divBdr>
                                <w:top w:val="none" w:sz="0" w:space="0" w:color="auto"/>
                                <w:left w:val="none" w:sz="0" w:space="0" w:color="auto"/>
                                <w:bottom w:val="none" w:sz="0" w:space="0" w:color="auto"/>
                                <w:right w:val="none" w:sz="0" w:space="0" w:color="auto"/>
                              </w:divBdr>
                              <w:divsChild>
                                <w:div w:id="1363163228">
                                  <w:marLeft w:val="0"/>
                                  <w:marRight w:val="0"/>
                                  <w:marTop w:val="0"/>
                                  <w:marBottom w:val="0"/>
                                  <w:divBdr>
                                    <w:top w:val="none" w:sz="0" w:space="0" w:color="auto"/>
                                    <w:left w:val="none" w:sz="0" w:space="0" w:color="auto"/>
                                    <w:bottom w:val="none" w:sz="0" w:space="0" w:color="auto"/>
                                    <w:right w:val="none" w:sz="0" w:space="0" w:color="auto"/>
                                  </w:divBdr>
                                  <w:divsChild>
                                    <w:div w:id="1464888403">
                                      <w:marLeft w:val="0"/>
                                      <w:marRight w:val="0"/>
                                      <w:marTop w:val="0"/>
                                      <w:marBottom w:val="0"/>
                                      <w:divBdr>
                                        <w:top w:val="none" w:sz="0" w:space="0" w:color="auto"/>
                                        <w:left w:val="none" w:sz="0" w:space="0" w:color="auto"/>
                                        <w:bottom w:val="none" w:sz="0" w:space="0" w:color="auto"/>
                                        <w:right w:val="none" w:sz="0" w:space="0" w:color="auto"/>
                                      </w:divBdr>
                                      <w:divsChild>
                                        <w:div w:id="3565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560129">
      <w:bodyDiv w:val="1"/>
      <w:marLeft w:val="0"/>
      <w:marRight w:val="0"/>
      <w:marTop w:val="0"/>
      <w:marBottom w:val="0"/>
      <w:divBdr>
        <w:top w:val="none" w:sz="0" w:space="0" w:color="auto"/>
        <w:left w:val="none" w:sz="0" w:space="0" w:color="auto"/>
        <w:bottom w:val="none" w:sz="0" w:space="0" w:color="auto"/>
        <w:right w:val="none" w:sz="0" w:space="0" w:color="auto"/>
      </w:divBdr>
      <w:divsChild>
        <w:div w:id="1992557841">
          <w:marLeft w:val="0"/>
          <w:marRight w:val="0"/>
          <w:marTop w:val="0"/>
          <w:marBottom w:val="0"/>
          <w:divBdr>
            <w:top w:val="none" w:sz="0" w:space="0" w:color="auto"/>
            <w:left w:val="none" w:sz="0" w:space="0" w:color="auto"/>
            <w:bottom w:val="none" w:sz="0" w:space="0" w:color="auto"/>
            <w:right w:val="none" w:sz="0" w:space="0" w:color="auto"/>
          </w:divBdr>
          <w:divsChild>
            <w:div w:id="2050493667">
              <w:marLeft w:val="0"/>
              <w:marRight w:val="0"/>
              <w:marTop w:val="0"/>
              <w:marBottom w:val="0"/>
              <w:divBdr>
                <w:top w:val="none" w:sz="0" w:space="0" w:color="auto"/>
                <w:left w:val="none" w:sz="0" w:space="0" w:color="auto"/>
                <w:bottom w:val="none" w:sz="0" w:space="0" w:color="auto"/>
                <w:right w:val="none" w:sz="0" w:space="0" w:color="auto"/>
              </w:divBdr>
              <w:divsChild>
                <w:div w:id="1095127786">
                  <w:marLeft w:val="0"/>
                  <w:marRight w:val="0"/>
                  <w:marTop w:val="0"/>
                  <w:marBottom w:val="0"/>
                  <w:divBdr>
                    <w:top w:val="none" w:sz="0" w:space="0" w:color="auto"/>
                    <w:left w:val="none" w:sz="0" w:space="0" w:color="auto"/>
                    <w:bottom w:val="none" w:sz="0" w:space="0" w:color="auto"/>
                    <w:right w:val="none" w:sz="0" w:space="0" w:color="auto"/>
                  </w:divBdr>
                  <w:divsChild>
                    <w:div w:id="67505411">
                      <w:marLeft w:val="2640"/>
                      <w:marRight w:val="0"/>
                      <w:marTop w:val="0"/>
                      <w:marBottom w:val="0"/>
                      <w:divBdr>
                        <w:top w:val="none" w:sz="0" w:space="0" w:color="auto"/>
                        <w:left w:val="none" w:sz="0" w:space="0" w:color="auto"/>
                        <w:bottom w:val="none" w:sz="0" w:space="0" w:color="auto"/>
                        <w:right w:val="none" w:sz="0" w:space="0" w:color="auto"/>
                      </w:divBdr>
                      <w:divsChild>
                        <w:div w:id="1506744165">
                          <w:marLeft w:val="30"/>
                          <w:marRight w:val="0"/>
                          <w:marTop w:val="0"/>
                          <w:marBottom w:val="0"/>
                          <w:divBdr>
                            <w:top w:val="none" w:sz="0" w:space="0" w:color="auto"/>
                            <w:left w:val="none" w:sz="0" w:space="0" w:color="auto"/>
                            <w:bottom w:val="none" w:sz="0" w:space="0" w:color="auto"/>
                            <w:right w:val="none" w:sz="0" w:space="0" w:color="auto"/>
                          </w:divBdr>
                          <w:divsChild>
                            <w:div w:id="1288046902">
                              <w:marLeft w:val="0"/>
                              <w:marRight w:val="0"/>
                              <w:marTop w:val="0"/>
                              <w:marBottom w:val="0"/>
                              <w:divBdr>
                                <w:top w:val="none" w:sz="0" w:space="0" w:color="auto"/>
                                <w:left w:val="none" w:sz="0" w:space="0" w:color="auto"/>
                                <w:bottom w:val="none" w:sz="0" w:space="0" w:color="auto"/>
                                <w:right w:val="none" w:sz="0" w:space="0" w:color="auto"/>
                              </w:divBdr>
                              <w:divsChild>
                                <w:div w:id="1312522017">
                                  <w:marLeft w:val="0"/>
                                  <w:marRight w:val="0"/>
                                  <w:marTop w:val="0"/>
                                  <w:marBottom w:val="0"/>
                                  <w:divBdr>
                                    <w:top w:val="none" w:sz="0" w:space="0" w:color="auto"/>
                                    <w:left w:val="none" w:sz="0" w:space="0" w:color="auto"/>
                                    <w:bottom w:val="none" w:sz="0" w:space="0" w:color="auto"/>
                                    <w:right w:val="none" w:sz="0" w:space="0" w:color="auto"/>
                                  </w:divBdr>
                                  <w:divsChild>
                                    <w:div w:id="1916620270">
                                      <w:marLeft w:val="0"/>
                                      <w:marRight w:val="0"/>
                                      <w:marTop w:val="0"/>
                                      <w:marBottom w:val="0"/>
                                      <w:divBdr>
                                        <w:top w:val="none" w:sz="0" w:space="0" w:color="auto"/>
                                        <w:left w:val="none" w:sz="0" w:space="0" w:color="auto"/>
                                        <w:bottom w:val="none" w:sz="0" w:space="0" w:color="auto"/>
                                        <w:right w:val="none" w:sz="0" w:space="0" w:color="auto"/>
                                      </w:divBdr>
                                      <w:divsChild>
                                        <w:div w:id="20709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848901">
      <w:bodyDiv w:val="1"/>
      <w:marLeft w:val="0"/>
      <w:marRight w:val="0"/>
      <w:marTop w:val="0"/>
      <w:marBottom w:val="0"/>
      <w:divBdr>
        <w:top w:val="none" w:sz="0" w:space="0" w:color="auto"/>
        <w:left w:val="none" w:sz="0" w:space="0" w:color="auto"/>
        <w:bottom w:val="none" w:sz="0" w:space="0" w:color="auto"/>
        <w:right w:val="none" w:sz="0" w:space="0" w:color="auto"/>
      </w:divBdr>
      <w:divsChild>
        <w:div w:id="581568068">
          <w:marLeft w:val="0"/>
          <w:marRight w:val="0"/>
          <w:marTop w:val="150"/>
          <w:marBottom w:val="0"/>
          <w:divBdr>
            <w:top w:val="none" w:sz="0" w:space="0" w:color="auto"/>
            <w:left w:val="none" w:sz="0" w:space="0" w:color="auto"/>
            <w:bottom w:val="none" w:sz="0" w:space="0" w:color="auto"/>
            <w:right w:val="none" w:sz="0" w:space="0" w:color="auto"/>
          </w:divBdr>
          <w:divsChild>
            <w:div w:id="1032000267">
              <w:marLeft w:val="0"/>
              <w:marRight w:val="0"/>
              <w:marTop w:val="0"/>
              <w:marBottom w:val="0"/>
              <w:divBdr>
                <w:top w:val="none" w:sz="0" w:space="0" w:color="auto"/>
                <w:left w:val="none" w:sz="0" w:space="0" w:color="auto"/>
                <w:bottom w:val="none" w:sz="0" w:space="0" w:color="auto"/>
                <w:right w:val="none" w:sz="0" w:space="0" w:color="auto"/>
              </w:divBdr>
              <w:divsChild>
                <w:div w:id="10650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3625">
      <w:bodyDiv w:val="1"/>
      <w:marLeft w:val="0"/>
      <w:marRight w:val="0"/>
      <w:marTop w:val="0"/>
      <w:marBottom w:val="0"/>
      <w:divBdr>
        <w:top w:val="none" w:sz="0" w:space="0" w:color="auto"/>
        <w:left w:val="none" w:sz="0" w:space="0" w:color="auto"/>
        <w:bottom w:val="none" w:sz="0" w:space="0" w:color="auto"/>
        <w:right w:val="none" w:sz="0" w:space="0" w:color="auto"/>
      </w:divBdr>
      <w:divsChild>
        <w:div w:id="1668442215">
          <w:marLeft w:val="0"/>
          <w:marRight w:val="0"/>
          <w:marTop w:val="0"/>
          <w:marBottom w:val="0"/>
          <w:divBdr>
            <w:top w:val="none" w:sz="0" w:space="0" w:color="auto"/>
            <w:left w:val="none" w:sz="0" w:space="0" w:color="auto"/>
            <w:bottom w:val="none" w:sz="0" w:space="0" w:color="auto"/>
            <w:right w:val="none" w:sz="0" w:space="0" w:color="auto"/>
          </w:divBdr>
          <w:divsChild>
            <w:div w:id="1392580318">
              <w:marLeft w:val="0"/>
              <w:marRight w:val="0"/>
              <w:marTop w:val="0"/>
              <w:marBottom w:val="0"/>
              <w:divBdr>
                <w:top w:val="none" w:sz="0" w:space="0" w:color="auto"/>
                <w:left w:val="none" w:sz="0" w:space="0" w:color="auto"/>
                <w:bottom w:val="none" w:sz="0" w:space="0" w:color="auto"/>
                <w:right w:val="none" w:sz="0" w:space="0" w:color="auto"/>
              </w:divBdr>
              <w:divsChild>
                <w:div w:id="890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betes.org/diabetes-basics/prevention/diabetes-risk-test/" TargetMode="External"/><Relationship Id="rId18" Type="http://schemas.openxmlformats.org/officeDocument/2006/relationships/package" Target="embeddings/Microsoft_PowerPoint_Slide1.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abetes.org/diabetes-basics/prevention/pre-diabetes/"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diabetes.webmd.com/diabetes-hyperglycem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diabetes.webmd.com/diabetes-men" TargetMode="External"/><Relationship Id="rId10" Type="http://schemas.openxmlformats.org/officeDocument/2006/relationships/hyperlink" Target="http://diabetes.webmd.com/diabetes-faq"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diabetes.webmd.com/guide/diabetes-insulin-resistance-syndrome" TargetMode="External"/><Relationship Id="rId14" Type="http://schemas.openxmlformats.org/officeDocument/2006/relationships/hyperlink" Target="http://www.diabe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428A-AD35-480F-89FB-65698F3A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22</cp:revision>
  <cp:lastPrinted>2012-07-01T23:39:00Z</cp:lastPrinted>
  <dcterms:created xsi:type="dcterms:W3CDTF">2012-07-01T17:27:00Z</dcterms:created>
  <dcterms:modified xsi:type="dcterms:W3CDTF">2012-07-01T23:39:00Z</dcterms:modified>
</cp:coreProperties>
</file>